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3C3AAF" w:rsidTr="007B4F75">
        <w:tc>
          <w:tcPr>
            <w:tcW w:w="7799" w:type="dxa"/>
            <w:shd w:val="clear" w:color="auto" w:fill="auto"/>
          </w:tcPr>
          <w:p w:rsidR="00530291" w:rsidRPr="003C3AAF" w:rsidRDefault="00530291" w:rsidP="003C3AAF">
            <w:pPr>
              <w:spacing w:after="0" w:line="240" w:lineRule="auto"/>
              <w:rPr>
                <w:rFonts w:ascii="Times New Roman" w:hAnsi="Times New Roman" w:cs="Times New Roman"/>
                <w:sz w:val="16"/>
                <w:szCs w:val="16"/>
                <w:lang w:val="en-US"/>
              </w:rPr>
            </w:pPr>
            <w:r w:rsidRPr="003C3AAF">
              <w:rPr>
                <w:rFonts w:ascii="Times New Roman" w:hAnsi="Times New Roman" w:cs="Times New Roman"/>
                <w:sz w:val="16"/>
                <w:szCs w:val="16"/>
              </w:rPr>
              <w:t>eJournal Ilmu Hubun</w:t>
            </w:r>
            <w:r w:rsidR="00752712" w:rsidRPr="003C3AAF">
              <w:rPr>
                <w:rFonts w:ascii="Times New Roman" w:hAnsi="Times New Roman" w:cs="Times New Roman"/>
                <w:sz w:val="16"/>
                <w:szCs w:val="16"/>
              </w:rPr>
              <w:t>gan Internasional,  201</w:t>
            </w:r>
            <w:r w:rsidR="007A2C63" w:rsidRPr="003C3AAF">
              <w:rPr>
                <w:rFonts w:ascii="Times New Roman" w:hAnsi="Times New Roman" w:cs="Times New Roman"/>
                <w:sz w:val="16"/>
                <w:szCs w:val="16"/>
                <w:lang w:val="en-US"/>
              </w:rPr>
              <w:t>8</w:t>
            </w:r>
            <w:r w:rsidR="00752712" w:rsidRPr="003C3AAF">
              <w:rPr>
                <w:rFonts w:ascii="Times New Roman" w:hAnsi="Times New Roman" w:cs="Times New Roman"/>
                <w:sz w:val="16"/>
                <w:szCs w:val="16"/>
              </w:rPr>
              <w:t xml:space="preserve">, </w:t>
            </w:r>
            <w:r w:rsidR="007A2C63" w:rsidRPr="003C3AAF">
              <w:rPr>
                <w:rFonts w:ascii="Times New Roman" w:hAnsi="Times New Roman" w:cs="Times New Roman"/>
                <w:sz w:val="16"/>
                <w:szCs w:val="16"/>
                <w:lang w:val="en-US"/>
              </w:rPr>
              <w:t>6</w:t>
            </w:r>
            <w:r w:rsidR="00003A8A" w:rsidRPr="003C3AAF">
              <w:rPr>
                <w:rFonts w:ascii="Times New Roman" w:hAnsi="Times New Roman" w:cs="Times New Roman"/>
                <w:sz w:val="16"/>
                <w:szCs w:val="16"/>
                <w:lang w:val="en-US"/>
              </w:rPr>
              <w:t xml:space="preserve"> </w:t>
            </w:r>
            <w:r w:rsidR="00752712" w:rsidRPr="003C3AAF">
              <w:rPr>
                <w:rFonts w:ascii="Times New Roman" w:hAnsi="Times New Roman" w:cs="Times New Roman"/>
                <w:sz w:val="16"/>
                <w:szCs w:val="16"/>
              </w:rPr>
              <w:t>(</w:t>
            </w:r>
            <w:r w:rsidR="00565174" w:rsidRPr="003C3AAF">
              <w:rPr>
                <w:rFonts w:ascii="Times New Roman" w:hAnsi="Times New Roman" w:cs="Times New Roman"/>
                <w:sz w:val="16"/>
                <w:szCs w:val="16"/>
                <w:lang w:val="en-US"/>
              </w:rPr>
              <w:t>2</w:t>
            </w:r>
            <w:r w:rsidR="00752712" w:rsidRPr="003C3AAF">
              <w:rPr>
                <w:rFonts w:ascii="Times New Roman" w:hAnsi="Times New Roman" w:cs="Times New Roman"/>
                <w:sz w:val="16"/>
                <w:szCs w:val="16"/>
              </w:rPr>
              <w:t xml:space="preserve">) </w:t>
            </w:r>
            <w:r w:rsidR="00E95F19" w:rsidRPr="003C3AAF">
              <w:rPr>
                <w:rFonts w:ascii="Times New Roman" w:hAnsi="Times New Roman" w:cs="Times New Roman"/>
                <w:sz w:val="16"/>
                <w:szCs w:val="16"/>
                <w:lang w:val="en-US"/>
              </w:rPr>
              <w:t>7</w:t>
            </w:r>
            <w:r w:rsidR="00DD06D4">
              <w:rPr>
                <w:rFonts w:ascii="Times New Roman" w:hAnsi="Times New Roman" w:cs="Times New Roman"/>
                <w:sz w:val="16"/>
                <w:szCs w:val="16"/>
                <w:lang w:val="en-US"/>
              </w:rPr>
              <w:t>75</w:t>
            </w:r>
            <w:r w:rsidR="00806C9C">
              <w:rPr>
                <w:rFonts w:ascii="Times New Roman" w:hAnsi="Times New Roman" w:cs="Times New Roman"/>
                <w:sz w:val="16"/>
                <w:szCs w:val="16"/>
                <w:lang w:val="en-US"/>
              </w:rPr>
              <w:t>-788</w:t>
            </w:r>
          </w:p>
          <w:p w:rsidR="00530291" w:rsidRPr="003C3AAF" w:rsidRDefault="007B4F75" w:rsidP="003C3AAF">
            <w:pPr>
              <w:spacing w:after="0" w:line="240" w:lineRule="auto"/>
              <w:rPr>
                <w:rFonts w:ascii="Times New Roman" w:hAnsi="Times New Roman" w:cs="Times New Roman"/>
                <w:sz w:val="16"/>
                <w:szCs w:val="16"/>
                <w:lang w:val="en-US"/>
              </w:rPr>
            </w:pPr>
            <w:r w:rsidRPr="003C3AAF">
              <w:rPr>
                <w:rFonts w:ascii="Times New Roman" w:hAnsi="Times New Roman" w:cs="Times New Roman"/>
                <w:sz w:val="16"/>
                <w:szCs w:val="16"/>
              </w:rPr>
              <w:t>ISSN</w:t>
            </w:r>
            <w:r w:rsidRPr="003C3AAF">
              <w:rPr>
                <w:rFonts w:ascii="Times New Roman" w:hAnsi="Times New Roman" w:cs="Times New Roman"/>
                <w:sz w:val="16"/>
                <w:szCs w:val="16"/>
                <w:lang w:val="en-US"/>
              </w:rPr>
              <w:t xml:space="preserve"> </w:t>
            </w:r>
            <w:r w:rsidR="00530291" w:rsidRPr="003C3AAF">
              <w:rPr>
                <w:rFonts w:ascii="Times New Roman" w:hAnsi="Times New Roman" w:cs="Times New Roman"/>
                <w:sz w:val="16"/>
                <w:szCs w:val="16"/>
              </w:rPr>
              <w:t>2477-2623 (online), ISSN 2477-2615 (print), ejournal.hi.fisip-unmul.ac.id</w:t>
            </w:r>
            <w:r w:rsidR="00530291" w:rsidRPr="003C3AAF">
              <w:rPr>
                <w:rFonts w:ascii="Times New Roman" w:hAnsi="Times New Roman" w:cs="Times New Roman"/>
                <w:sz w:val="16"/>
                <w:szCs w:val="16"/>
              </w:rPr>
              <w:br/>
              <w:t>© Copyright  201</w:t>
            </w:r>
            <w:r w:rsidR="00676DE7" w:rsidRPr="003C3AAF">
              <w:rPr>
                <w:rFonts w:ascii="Times New Roman" w:hAnsi="Times New Roman" w:cs="Times New Roman"/>
                <w:sz w:val="16"/>
                <w:szCs w:val="16"/>
                <w:lang w:val="en-US"/>
              </w:rPr>
              <w:t>6</w:t>
            </w:r>
          </w:p>
        </w:tc>
      </w:tr>
    </w:tbl>
    <w:p w:rsidR="00530291" w:rsidRPr="003C3AAF" w:rsidRDefault="00530291" w:rsidP="003C3AAF">
      <w:pPr>
        <w:pStyle w:val="FootnoteText"/>
        <w:jc w:val="both"/>
        <w:rPr>
          <w:rFonts w:ascii="Times New Roman" w:hAnsi="Times New Roman" w:cs="Times New Roman"/>
          <w:sz w:val="23"/>
          <w:szCs w:val="23"/>
          <w:lang w:val="en-US"/>
        </w:rPr>
      </w:pPr>
    </w:p>
    <w:p w:rsidR="00FA2ABB" w:rsidRPr="003C3AAF" w:rsidRDefault="00C52C32" w:rsidP="003C3AAF">
      <w:pPr>
        <w:tabs>
          <w:tab w:val="left" w:pos="1731"/>
        </w:tabs>
        <w:spacing w:after="0" w:line="240" w:lineRule="auto"/>
        <w:jc w:val="both"/>
        <w:rPr>
          <w:rFonts w:ascii="Times New Roman" w:hAnsi="Times New Roman" w:cs="Times New Roman"/>
          <w:b/>
          <w:sz w:val="23"/>
          <w:szCs w:val="23"/>
        </w:rPr>
      </w:pPr>
      <w:r w:rsidRPr="003C3AAF">
        <w:rPr>
          <w:rFonts w:ascii="Times New Roman" w:hAnsi="Times New Roman" w:cs="Times New Roman"/>
          <w:b/>
          <w:sz w:val="23"/>
          <w:szCs w:val="23"/>
        </w:rPr>
        <w:tab/>
      </w:r>
    </w:p>
    <w:p w:rsidR="00AD3C1C" w:rsidRPr="003C3AAF" w:rsidRDefault="003C3AAF" w:rsidP="003C3AAF">
      <w:pPr>
        <w:spacing w:after="0" w:line="240" w:lineRule="auto"/>
        <w:jc w:val="center"/>
        <w:rPr>
          <w:rFonts w:ascii="Times New Roman" w:hAnsi="Times New Roman" w:cs="Times New Roman"/>
          <w:b/>
          <w:sz w:val="28"/>
          <w:szCs w:val="28"/>
          <w:lang w:val="en-US"/>
        </w:rPr>
      </w:pPr>
      <w:r w:rsidRPr="003C3AAF">
        <w:rPr>
          <w:rFonts w:ascii="Times New Roman" w:hAnsi="Times New Roman" w:cs="Times New Roman"/>
          <w:b/>
          <w:sz w:val="28"/>
          <w:szCs w:val="28"/>
        </w:rPr>
        <w:t>DIPLOMASI KEBUDAYAAN EMIRAT ABU DHABI DALAM MENINGKATKAN KUNJUNGAN WISATAWAN MELALUI FORMULA ONE GRAND PRIX (F1 GP) TAHUN 2009-2014</w:t>
      </w:r>
    </w:p>
    <w:p w:rsidR="003C3AAF" w:rsidRPr="003C3AAF" w:rsidRDefault="003C3AAF" w:rsidP="003C3AAF">
      <w:pPr>
        <w:spacing w:after="0" w:line="240" w:lineRule="auto"/>
        <w:jc w:val="center"/>
        <w:rPr>
          <w:rFonts w:ascii="Times New Roman" w:hAnsi="Times New Roman" w:cs="Times New Roman"/>
          <w:b/>
          <w:bCs/>
          <w:sz w:val="23"/>
          <w:szCs w:val="23"/>
          <w:lang w:val="en-US"/>
        </w:rPr>
      </w:pPr>
    </w:p>
    <w:p w:rsidR="003C3AAF" w:rsidRPr="003C3AAF" w:rsidRDefault="003C3AAF" w:rsidP="003C3AAF">
      <w:pPr>
        <w:pStyle w:val="FootnoteText"/>
        <w:jc w:val="center"/>
        <w:rPr>
          <w:rFonts w:ascii="Times New Roman" w:hAnsi="Times New Roman" w:cs="Times New Roman"/>
          <w:b/>
          <w:sz w:val="24"/>
          <w:szCs w:val="24"/>
        </w:rPr>
      </w:pPr>
      <w:r w:rsidRPr="003C3AAF">
        <w:rPr>
          <w:rFonts w:ascii="Times New Roman" w:hAnsi="Times New Roman" w:cs="Times New Roman"/>
          <w:b/>
          <w:sz w:val="24"/>
          <w:szCs w:val="24"/>
        </w:rPr>
        <w:t>Maula Bita Mara</w:t>
      </w:r>
      <w:r w:rsidRPr="003C3AAF">
        <w:rPr>
          <w:rStyle w:val="FootnoteReference"/>
          <w:rFonts w:ascii="Times New Roman" w:hAnsi="Times New Roman" w:cs="Times New Roman"/>
          <w:b/>
          <w:sz w:val="24"/>
          <w:szCs w:val="24"/>
        </w:rPr>
        <w:footnoteReference w:id="2"/>
      </w:r>
    </w:p>
    <w:p w:rsidR="002A7166" w:rsidRPr="003C3AAF" w:rsidRDefault="002A7166" w:rsidP="003C3AAF">
      <w:pPr>
        <w:spacing w:after="0" w:line="240" w:lineRule="auto"/>
        <w:jc w:val="center"/>
        <w:rPr>
          <w:rFonts w:ascii="Times New Roman" w:hAnsi="Times New Roman" w:cs="Times New Roman"/>
          <w:b/>
          <w:sz w:val="24"/>
          <w:szCs w:val="24"/>
          <w:lang w:val="en-US"/>
        </w:rPr>
      </w:pPr>
      <w:r w:rsidRPr="003C3AAF">
        <w:rPr>
          <w:rFonts w:ascii="Times New Roman" w:hAnsi="Times New Roman" w:cs="Times New Roman"/>
          <w:b/>
          <w:sz w:val="24"/>
          <w:szCs w:val="24"/>
        </w:rPr>
        <w:t xml:space="preserve">Nim. </w:t>
      </w:r>
      <w:r w:rsidR="003C3AAF" w:rsidRPr="003C3AAF">
        <w:rPr>
          <w:rFonts w:ascii="Times New Roman" w:hAnsi="Times New Roman" w:cs="Times New Roman"/>
          <w:b/>
          <w:sz w:val="24"/>
          <w:szCs w:val="24"/>
        </w:rPr>
        <w:t>1102045101</w:t>
      </w:r>
    </w:p>
    <w:p w:rsidR="00D40071" w:rsidRPr="003C3AAF" w:rsidRDefault="00D40071" w:rsidP="003C3AAF">
      <w:pPr>
        <w:spacing w:after="0" w:line="240" w:lineRule="auto"/>
        <w:jc w:val="center"/>
        <w:rPr>
          <w:rFonts w:ascii="Times New Roman" w:hAnsi="Times New Roman" w:cs="Times New Roman"/>
          <w:b/>
          <w:sz w:val="23"/>
          <w:szCs w:val="23"/>
        </w:rPr>
      </w:pPr>
    </w:p>
    <w:p w:rsidR="004D3533" w:rsidRPr="003C3AAF" w:rsidRDefault="004D3533" w:rsidP="003C3AAF">
      <w:pPr>
        <w:spacing w:after="0" w:line="240" w:lineRule="auto"/>
        <w:jc w:val="center"/>
        <w:rPr>
          <w:rFonts w:ascii="Times New Roman" w:hAnsi="Times New Roman" w:cs="Times New Roman"/>
          <w:b/>
          <w:sz w:val="23"/>
          <w:szCs w:val="23"/>
        </w:rPr>
      </w:pPr>
    </w:p>
    <w:p w:rsidR="008B6D1E" w:rsidRPr="003C3AAF" w:rsidRDefault="00136092" w:rsidP="003C3AAF">
      <w:pPr>
        <w:spacing w:after="0" w:line="240" w:lineRule="auto"/>
        <w:jc w:val="center"/>
        <w:rPr>
          <w:rFonts w:ascii="Times New Roman" w:hAnsi="Times New Roman" w:cs="Times New Roman"/>
          <w:b/>
          <w:i/>
          <w:sz w:val="23"/>
          <w:szCs w:val="23"/>
        </w:rPr>
      </w:pPr>
      <w:r w:rsidRPr="003C3AAF">
        <w:rPr>
          <w:rFonts w:ascii="Times New Roman" w:hAnsi="Times New Roman" w:cs="Times New Roman"/>
          <w:b/>
          <w:i/>
          <w:sz w:val="23"/>
          <w:szCs w:val="23"/>
        </w:rPr>
        <w:t>Abstract</w:t>
      </w:r>
    </w:p>
    <w:p w:rsidR="001E14C8" w:rsidRPr="003C3AAF" w:rsidRDefault="001E14C8" w:rsidP="003C3AAF">
      <w:pPr>
        <w:pStyle w:val="HTMLPreformatted"/>
        <w:shd w:val="clear" w:color="auto" w:fill="FFFFFF"/>
        <w:jc w:val="both"/>
        <w:rPr>
          <w:rFonts w:ascii="Times New Roman" w:hAnsi="Times New Roman" w:cs="Times New Roman"/>
          <w:i/>
          <w:iCs/>
          <w:color w:val="212121"/>
          <w:sz w:val="23"/>
          <w:szCs w:val="23"/>
          <w:shd w:val="clear" w:color="auto" w:fill="FFFFFF"/>
          <w:lang w:val="en-US"/>
        </w:rPr>
      </w:pPr>
      <w:r w:rsidRPr="003C3AAF">
        <w:rPr>
          <w:rFonts w:ascii="Times New Roman" w:hAnsi="Times New Roman" w:cs="Times New Roman"/>
          <w:i/>
          <w:iCs/>
          <w:color w:val="212121"/>
          <w:sz w:val="23"/>
          <w:szCs w:val="23"/>
          <w:shd w:val="clear" w:color="auto" w:fill="FFFFFF"/>
        </w:rPr>
        <w:t>The purpose of this study is to know and describe the form of US public diplomacy in the field of sports conducted with Cuba in the effort to restore diplomatic relations during the reign of Barrack Obama. In this study the authors use the concept of national interest and the concept of public diplomacy through various tracks to conduct analysis in this study. And to achieve the purpose of the research, the research method used is descriptive research type with data collection techniques through library research. While to analyze data using qualitative analysis technique.</w:t>
      </w:r>
    </w:p>
    <w:p w:rsidR="001E14C8" w:rsidRPr="003C3AAF" w:rsidRDefault="001E14C8" w:rsidP="003C3AAF">
      <w:pPr>
        <w:pStyle w:val="HTMLPreformatted"/>
        <w:shd w:val="clear" w:color="auto" w:fill="FFFFFF"/>
        <w:jc w:val="both"/>
        <w:rPr>
          <w:rFonts w:ascii="Times New Roman" w:hAnsi="Times New Roman" w:cs="Times New Roman"/>
          <w:i/>
          <w:iCs/>
          <w:color w:val="212121"/>
          <w:sz w:val="23"/>
          <w:szCs w:val="23"/>
          <w:shd w:val="clear" w:color="auto" w:fill="FFFFFF"/>
        </w:rPr>
      </w:pPr>
      <w:r w:rsidRPr="003C3AAF">
        <w:rPr>
          <w:rFonts w:ascii="Times New Roman" w:hAnsi="Times New Roman" w:cs="Times New Roman"/>
          <w:i/>
          <w:iCs/>
          <w:color w:val="212121"/>
          <w:sz w:val="23"/>
          <w:szCs w:val="23"/>
          <w:shd w:val="clear" w:color="auto" w:fill="FFFFFF"/>
        </w:rPr>
        <w:t>The results shows that US public diplomacy to Cuba in the recovery of diplomatic relations through sports activities and using tracks of governments, citizen diplomacy and communication and media. Sports activities that made diplomacy are baseball diplomacy, basketball diplomacy and football diplomacy.</w:t>
      </w:r>
    </w:p>
    <w:p w:rsidR="00AA1165" w:rsidRPr="003C3AAF" w:rsidRDefault="00AA1165" w:rsidP="003C3AAF">
      <w:pPr>
        <w:spacing w:after="0" w:line="240" w:lineRule="auto"/>
        <w:jc w:val="both"/>
        <w:rPr>
          <w:rFonts w:ascii="Times New Roman" w:hAnsi="Times New Roman" w:cs="Times New Roman"/>
          <w:b/>
          <w:i/>
          <w:sz w:val="23"/>
          <w:szCs w:val="23"/>
          <w:lang w:val="en-US"/>
        </w:rPr>
      </w:pPr>
    </w:p>
    <w:p w:rsidR="00251DC7" w:rsidRPr="003C3AAF" w:rsidRDefault="002A7166" w:rsidP="003C3AAF">
      <w:pPr>
        <w:spacing w:after="0" w:line="240" w:lineRule="auto"/>
        <w:jc w:val="both"/>
        <w:rPr>
          <w:rFonts w:ascii="Times New Roman" w:hAnsi="Times New Roman" w:cs="Times New Roman"/>
          <w:i/>
          <w:sz w:val="23"/>
          <w:szCs w:val="23"/>
          <w:lang w:val="en-US"/>
        </w:rPr>
      </w:pPr>
      <w:r w:rsidRPr="003C3AAF">
        <w:rPr>
          <w:rFonts w:ascii="Times New Roman" w:hAnsi="Times New Roman" w:cs="Times New Roman"/>
          <w:b/>
          <w:i/>
          <w:sz w:val="23"/>
          <w:szCs w:val="23"/>
        </w:rPr>
        <w:t xml:space="preserve">Keywords: </w:t>
      </w:r>
      <w:r w:rsidR="003C3AAF" w:rsidRPr="003C3AAF">
        <w:rPr>
          <w:rFonts w:ascii="Times New Roman" w:hAnsi="Times New Roman" w:cs="Times New Roman"/>
          <w:i/>
          <w:sz w:val="23"/>
          <w:szCs w:val="23"/>
        </w:rPr>
        <w:t>Abu Dhabi, F1 GP, Cultural Diplomacy</w:t>
      </w:r>
      <w:r w:rsidR="003C3AAF" w:rsidRPr="003C3AAF">
        <w:rPr>
          <w:rFonts w:ascii="Times New Roman" w:hAnsi="Times New Roman" w:cs="Times New Roman"/>
          <w:i/>
          <w:sz w:val="23"/>
          <w:szCs w:val="23"/>
          <w:lang w:val="en-US"/>
        </w:rPr>
        <w:t>, Sport Tourism</w:t>
      </w:r>
    </w:p>
    <w:p w:rsidR="00A43049" w:rsidRPr="003C3AAF" w:rsidRDefault="00A43049" w:rsidP="003C3AAF">
      <w:pPr>
        <w:spacing w:after="0" w:line="240" w:lineRule="auto"/>
        <w:jc w:val="both"/>
        <w:rPr>
          <w:rFonts w:ascii="Times New Roman" w:hAnsi="Times New Roman" w:cs="Times New Roman"/>
          <w:i/>
          <w:sz w:val="23"/>
          <w:szCs w:val="23"/>
          <w:lang w:val="en-US"/>
        </w:rPr>
      </w:pPr>
    </w:p>
    <w:p w:rsidR="00A463B8" w:rsidRPr="003C3AAF" w:rsidRDefault="00A463B8" w:rsidP="003C3AAF">
      <w:pPr>
        <w:spacing w:after="0" w:line="240" w:lineRule="auto"/>
        <w:jc w:val="both"/>
        <w:rPr>
          <w:rFonts w:ascii="Times New Roman" w:hAnsi="Times New Roman" w:cs="Times New Roman"/>
          <w:b/>
          <w:sz w:val="23"/>
          <w:szCs w:val="23"/>
        </w:rPr>
      </w:pPr>
      <w:r w:rsidRPr="003C3AAF">
        <w:rPr>
          <w:rFonts w:ascii="Times New Roman" w:hAnsi="Times New Roman" w:cs="Times New Roman"/>
          <w:b/>
          <w:sz w:val="23"/>
          <w:szCs w:val="23"/>
        </w:rPr>
        <w:t>Pendahuluan</w:t>
      </w: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Diplomasi kebudayaan merupakan salah satu bentuk diplomasi yang saat ini banyak diterapkan oleh beberapa negara dan dianggap efektif untuk mencapai suatu tujuan tertentu, karena pelaksanaannya dilakukan dengan jalan damai tanpa unsur paksaan. Sarana-sarana yang dapat digunakan di dalam diplomasi kebudayaan di antaranya melalui pertunjukan kesenian, pertukaran ahli dalam pendidikan,</w:t>
      </w:r>
      <w:r w:rsidRPr="003C3AAF">
        <w:rPr>
          <w:rFonts w:ascii="Times New Roman" w:hAnsi="Times New Roman" w:cs="Times New Roman"/>
          <w:i/>
          <w:sz w:val="23"/>
          <w:szCs w:val="23"/>
        </w:rPr>
        <w:t xml:space="preserve"> event</w:t>
      </w:r>
      <w:r w:rsidRPr="003C3AAF">
        <w:rPr>
          <w:rFonts w:ascii="Times New Roman" w:hAnsi="Times New Roman" w:cs="Times New Roman"/>
          <w:sz w:val="23"/>
          <w:szCs w:val="23"/>
        </w:rPr>
        <w:t xml:space="preserve"> olahraga, pariwisata, dll. Olahraga sebagai sarana diplomasi kebudayaan yang dapat dipakai, dimana cara ini sudah sangat </w:t>
      </w:r>
      <w:r w:rsidRPr="003C3AAF">
        <w:rPr>
          <w:rFonts w:ascii="Times New Roman" w:hAnsi="Times New Roman" w:cs="Times New Roman"/>
          <w:i/>
          <w:sz w:val="23"/>
          <w:szCs w:val="23"/>
        </w:rPr>
        <w:t>universal</w:t>
      </w:r>
      <w:r w:rsidRPr="003C3AAF">
        <w:rPr>
          <w:rFonts w:ascii="Times New Roman" w:hAnsi="Times New Roman" w:cs="Times New Roman"/>
          <w:sz w:val="23"/>
          <w:szCs w:val="23"/>
        </w:rPr>
        <w:t xml:space="preserve"> dan potensial karena seluruh masyarakat luas dapat terlibat dan berperan di dalamnya. Bentuk olahraga yang dijadikan sebagai alat dan sarana untuk melakukan diplomasi kebudayaan biasanya menggunakan  </w:t>
      </w:r>
      <w:r w:rsidRPr="003C3AAF">
        <w:rPr>
          <w:rFonts w:ascii="Times New Roman" w:hAnsi="Times New Roman" w:cs="Times New Roman"/>
          <w:i/>
          <w:sz w:val="23"/>
          <w:szCs w:val="23"/>
        </w:rPr>
        <w:t>event</w:t>
      </w:r>
      <w:r w:rsidRPr="003C3AAF">
        <w:rPr>
          <w:rFonts w:ascii="Times New Roman" w:hAnsi="Times New Roman" w:cs="Times New Roman"/>
          <w:sz w:val="23"/>
          <w:szCs w:val="23"/>
        </w:rPr>
        <w:t>-</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yang digelar rutin setiap tahun atau beberapa tahun sekali dan menjadi sebuah agenda rutin dari sebuah negara. Salah satu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rutin tahun dari sebuah cabang olahraga yang dikemas secara komersial dan melibatkan banyak orang adalah gelaran balap mobil kasta tertinggi F1 GP. </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Salah satu negara yang turut serta menjadi tuan rumah penyelenggara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dan menjadikan F1 GP ini sebagai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rutin tahunan adalah Emirat Abu Dhabi. Abu </w:t>
      </w:r>
      <w:r w:rsidRPr="003C3AAF">
        <w:rPr>
          <w:rFonts w:ascii="Times New Roman" w:hAnsi="Times New Roman" w:cs="Times New Roman"/>
          <w:sz w:val="23"/>
          <w:szCs w:val="23"/>
        </w:rPr>
        <w:lastRenderedPageBreak/>
        <w:t xml:space="preserve">Dhabi merupakan salah satu anggota dari tujuh negara bagian (lebih dikenal dengan nama emirat) yang membentuk suatu kesatuan negara bernama Uni Emirat Arab (UEA) . Abu Dhabi merupakan emirat terbesar di UEA dan sekaligus menjadi ibukota negara UEA. Sebagai negara yang kaya akan sumber daya alam berupa minyak bumi dan gas, para pemimpin Abu Dhabi berhasrat untuk memodernisasi negaranya dan bisa bersaing menjadi sebuah negara yang tidak hanya dikenal sebagai negara </w:t>
      </w:r>
      <w:r w:rsidRPr="003C3AAF">
        <w:rPr>
          <w:rFonts w:ascii="Times New Roman" w:hAnsi="Times New Roman" w:cs="Times New Roman"/>
          <w:i/>
          <w:sz w:val="23"/>
          <w:szCs w:val="23"/>
        </w:rPr>
        <w:t>petrodollar</w:t>
      </w:r>
      <w:r w:rsidRPr="003C3AAF">
        <w:rPr>
          <w:rFonts w:ascii="Times New Roman" w:hAnsi="Times New Roman" w:cs="Times New Roman"/>
          <w:sz w:val="23"/>
          <w:szCs w:val="23"/>
        </w:rPr>
        <w:t xml:space="preserve">, namun juga sebagai negara maju secara infrastruktur dan pariwisata yang menarik untuk dikunjungi melalui pembangunan infrastruktur dan kegiatan </w:t>
      </w:r>
      <w:r w:rsidRPr="003C3AAF">
        <w:rPr>
          <w:rFonts w:ascii="Times New Roman" w:hAnsi="Times New Roman" w:cs="Times New Roman"/>
          <w:i/>
          <w:sz w:val="23"/>
          <w:szCs w:val="23"/>
        </w:rPr>
        <w:t>event</w:t>
      </w:r>
      <w:r w:rsidRPr="003C3AAF">
        <w:rPr>
          <w:rFonts w:ascii="Times New Roman" w:hAnsi="Times New Roman" w:cs="Times New Roman"/>
          <w:sz w:val="23"/>
          <w:szCs w:val="23"/>
        </w:rPr>
        <w:t>-</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bertaraf  internasional seperti menjadi tuan rumah balapan mobil paling bergengsi di dunia, F1 GP.</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Sesuai dengan kebijakan jangka panjang terhadap diversifikasi perekonomiannya, pemerintah Emirat Abu Dhabi berupaya untuk memaksimalkan secara bertahap atas sektor-sektor non migas, seperti pariwisatanya, sebagai pengganti sektor migas yang sebelumnya memang lebih dominan berkontribusi bagi pendapatan bagi emirat ini. Dengan adanya Emirat Abu Dhabi menjadi tuan rumah  F1 GP, tentunya akan lebih memperkenalkan Abu Dhabi kepada dunia sekaligus untuk mempromosikan dirinya sebagai salah satu destinasi pariwisata, terutama menjadi</w:t>
      </w:r>
      <w:r w:rsidRPr="003C3AAF">
        <w:rPr>
          <w:rFonts w:ascii="Times New Roman" w:hAnsi="Times New Roman" w:cs="Times New Roman"/>
          <w:i/>
          <w:sz w:val="23"/>
          <w:szCs w:val="23"/>
        </w:rPr>
        <w:t xml:space="preserve"> sporting tourism destination</w:t>
      </w:r>
      <w:r w:rsidRPr="003C3AAF">
        <w:rPr>
          <w:rFonts w:ascii="Times New Roman" w:hAnsi="Times New Roman" w:cs="Times New Roman"/>
          <w:sz w:val="23"/>
          <w:szCs w:val="23"/>
        </w:rPr>
        <w:t xml:space="preserve"> yang menarik di kawasan Timur Tengah bahkan di dunia. F1 GP adalah ajang balap mobil prestisius yang tidak hanya mengundang banyak wisatawan terutama para penggemar F1 GP untuk datang ke Abu Dhabi dan menonton F1 GP secara langsung, tetapi ajang F1 GP juga disiarkan secara </w:t>
      </w:r>
      <w:r w:rsidRPr="003C3AAF">
        <w:rPr>
          <w:rFonts w:ascii="Times New Roman" w:hAnsi="Times New Roman" w:cs="Times New Roman"/>
          <w:i/>
          <w:sz w:val="23"/>
          <w:szCs w:val="23"/>
        </w:rPr>
        <w:t>live</w:t>
      </w:r>
      <w:r w:rsidRPr="003C3AAF">
        <w:rPr>
          <w:rFonts w:ascii="Times New Roman" w:hAnsi="Times New Roman" w:cs="Times New Roman"/>
          <w:sz w:val="23"/>
          <w:szCs w:val="23"/>
        </w:rPr>
        <w:t xml:space="preserve"> di seluruh penjuru dunia melalui televisi dan ditonton oleh jutaan pasang mata para penggemar F1 GP. Tentu ini menjadi sebuah langkah yang sangat baik bagi Abu Dhabi untuk menjadikan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yang prestisius ini sebagai langkah diplomasi kebudayaan dan ajang promosi Emirat Abu Dhabi untuk mencapai beberapa kepentingan negaranya.</w:t>
      </w:r>
    </w:p>
    <w:p w:rsidR="003C3AAF" w:rsidRDefault="003C3AAF" w:rsidP="003C3AAF">
      <w:pPr>
        <w:pStyle w:val="ListParagraph"/>
        <w:spacing w:after="0" w:line="240" w:lineRule="auto"/>
        <w:ind w:left="0"/>
        <w:jc w:val="both"/>
        <w:rPr>
          <w:rFonts w:ascii="Times New Roman" w:hAnsi="Times New Roman" w:cs="Times New Roman"/>
          <w:color w:val="000000"/>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color w:val="000000"/>
          <w:sz w:val="23"/>
          <w:szCs w:val="23"/>
        </w:rPr>
      </w:pPr>
      <w:r w:rsidRPr="003C3AAF">
        <w:rPr>
          <w:rFonts w:ascii="Times New Roman" w:hAnsi="Times New Roman" w:cs="Times New Roman"/>
          <w:color w:val="000000"/>
          <w:sz w:val="23"/>
          <w:szCs w:val="23"/>
        </w:rPr>
        <w:t xml:space="preserve">Pada pelaksanaannya yang perdana, yakni tahun 2009 yang lalu, F1 GP Abu Dhabi telah mampu menarik banyak pengunjung ke Abu Dhabi untuk menyaksikan </w:t>
      </w:r>
      <w:r w:rsidRPr="003C3AAF">
        <w:rPr>
          <w:rFonts w:ascii="Times New Roman" w:hAnsi="Times New Roman" w:cs="Times New Roman"/>
          <w:i/>
          <w:color w:val="000000"/>
          <w:sz w:val="23"/>
          <w:szCs w:val="23"/>
        </w:rPr>
        <w:t>event</w:t>
      </w:r>
      <w:r w:rsidRPr="003C3AAF">
        <w:rPr>
          <w:rFonts w:ascii="Times New Roman" w:hAnsi="Times New Roman" w:cs="Times New Roman"/>
          <w:color w:val="000000"/>
          <w:sz w:val="23"/>
          <w:szCs w:val="23"/>
        </w:rPr>
        <w:t xml:space="preserve"> ini secara langsung. Ketika itu, total dari keseluruhan jumlah tiket yang disediakan oleh pihak pengelola telah terjual habis. Pihak pengelola juga telah menyatakan bahwa sebanyak 50.000 penonton hadir menyaksikan pertandingan di sirkuit pada saat itu (www.gulfnews.com, diakses pada tanggal 12 Januari 2015). Hal ini menjadikan F1 GP merupakan </w:t>
      </w:r>
      <w:r w:rsidRPr="003C3AAF">
        <w:rPr>
          <w:rFonts w:ascii="Times New Roman" w:hAnsi="Times New Roman" w:cs="Times New Roman"/>
          <w:i/>
          <w:color w:val="000000"/>
          <w:sz w:val="23"/>
          <w:szCs w:val="23"/>
        </w:rPr>
        <w:t>event</w:t>
      </w:r>
      <w:r w:rsidRPr="003C3AAF">
        <w:rPr>
          <w:rFonts w:ascii="Times New Roman" w:hAnsi="Times New Roman" w:cs="Times New Roman"/>
          <w:color w:val="000000"/>
          <w:sz w:val="23"/>
          <w:szCs w:val="23"/>
        </w:rPr>
        <w:t xml:space="preserve"> yang cukup berpengaruh dan dapat diandalkan untuk menarik banyak wisatawan yang berkunjung ke Abu Dhabi di setiap penyelenggaraannya.</w:t>
      </w:r>
    </w:p>
    <w:p w:rsidR="003C3AAF" w:rsidRDefault="003C3AAF" w:rsidP="003C3AAF">
      <w:pPr>
        <w:pStyle w:val="ListParagraph"/>
        <w:spacing w:after="0" w:line="240" w:lineRule="auto"/>
        <w:ind w:left="0"/>
        <w:jc w:val="both"/>
        <w:rPr>
          <w:rFonts w:ascii="Times New Roman" w:hAnsi="Times New Roman" w:cs="Times New Roman"/>
          <w:color w:val="000000"/>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i/>
          <w:color w:val="000000"/>
          <w:sz w:val="23"/>
          <w:szCs w:val="23"/>
        </w:rPr>
      </w:pPr>
      <w:r w:rsidRPr="003C3AAF">
        <w:rPr>
          <w:rFonts w:ascii="Times New Roman" w:hAnsi="Times New Roman" w:cs="Times New Roman"/>
          <w:color w:val="000000"/>
          <w:sz w:val="23"/>
          <w:szCs w:val="23"/>
        </w:rPr>
        <w:t xml:space="preserve">Melihat kesuksesan dari perhelatan perdana F1 GP Abu Dhabi tersebut, pihak </w:t>
      </w:r>
      <w:r w:rsidRPr="003C3AAF">
        <w:rPr>
          <w:rFonts w:ascii="Times New Roman" w:hAnsi="Times New Roman" w:cs="Times New Roman"/>
          <w:i/>
          <w:color w:val="000000"/>
          <w:sz w:val="23"/>
          <w:szCs w:val="23"/>
        </w:rPr>
        <w:t>Abu Dhabi Tourism and Cultural Authority</w:t>
      </w:r>
      <w:r w:rsidRPr="003C3AAF">
        <w:rPr>
          <w:rFonts w:ascii="Times New Roman" w:hAnsi="Times New Roman" w:cs="Times New Roman"/>
          <w:color w:val="000000"/>
          <w:sz w:val="23"/>
          <w:szCs w:val="23"/>
        </w:rPr>
        <w:t xml:space="preserve"> (ADTCA) pun mengembangkan beberapa fasilitas dan wahana pariwisata penunjang terhadap </w:t>
      </w:r>
      <w:r w:rsidRPr="003C3AAF">
        <w:rPr>
          <w:rFonts w:ascii="Times New Roman" w:hAnsi="Times New Roman" w:cs="Times New Roman"/>
          <w:i/>
          <w:color w:val="000000"/>
          <w:sz w:val="23"/>
          <w:szCs w:val="23"/>
        </w:rPr>
        <w:t>event</w:t>
      </w:r>
      <w:r w:rsidRPr="003C3AAF">
        <w:rPr>
          <w:rFonts w:ascii="Times New Roman" w:hAnsi="Times New Roman" w:cs="Times New Roman"/>
          <w:color w:val="000000"/>
          <w:sz w:val="23"/>
          <w:szCs w:val="23"/>
        </w:rPr>
        <w:t xml:space="preserve"> ini. Satu lokasi dengan sirkuit tempat penyelenggaraan </w:t>
      </w:r>
      <w:r w:rsidRPr="003C3AAF">
        <w:rPr>
          <w:rFonts w:ascii="Times New Roman" w:hAnsi="Times New Roman" w:cs="Times New Roman"/>
          <w:i/>
          <w:color w:val="000000"/>
          <w:sz w:val="23"/>
          <w:szCs w:val="23"/>
        </w:rPr>
        <w:t>event</w:t>
      </w:r>
      <w:r w:rsidRPr="003C3AAF">
        <w:rPr>
          <w:rFonts w:ascii="Times New Roman" w:hAnsi="Times New Roman" w:cs="Times New Roman"/>
          <w:color w:val="000000"/>
          <w:sz w:val="23"/>
          <w:szCs w:val="23"/>
        </w:rPr>
        <w:t xml:space="preserve"> ini, juga sengaja dibangun beberapa fasilitas dan wahana pariwisata lain dengan arsitektur mewah dan teknologi yang mutakhir. Beberapa di antaranya yakni </w:t>
      </w:r>
      <w:r w:rsidRPr="003C3AAF">
        <w:rPr>
          <w:rFonts w:ascii="Times New Roman" w:hAnsi="Times New Roman" w:cs="Times New Roman"/>
          <w:i/>
          <w:color w:val="000000"/>
          <w:sz w:val="23"/>
          <w:szCs w:val="23"/>
        </w:rPr>
        <w:t>Ferrari World</w:t>
      </w:r>
      <w:r w:rsidRPr="003C3AAF">
        <w:rPr>
          <w:rFonts w:ascii="Times New Roman" w:hAnsi="Times New Roman" w:cs="Times New Roman"/>
          <w:color w:val="000000"/>
          <w:sz w:val="23"/>
          <w:szCs w:val="23"/>
        </w:rPr>
        <w:t xml:space="preserve">, </w:t>
      </w:r>
      <w:r w:rsidRPr="003C3AAF">
        <w:rPr>
          <w:rFonts w:ascii="Times New Roman" w:hAnsi="Times New Roman" w:cs="Times New Roman"/>
          <w:i/>
          <w:color w:val="000000"/>
          <w:sz w:val="23"/>
          <w:szCs w:val="23"/>
        </w:rPr>
        <w:t>Yas Viceroy</w:t>
      </w:r>
      <w:r w:rsidRPr="003C3AAF">
        <w:rPr>
          <w:rFonts w:ascii="Times New Roman" w:hAnsi="Times New Roman" w:cs="Times New Roman"/>
          <w:color w:val="000000"/>
          <w:sz w:val="23"/>
          <w:szCs w:val="23"/>
        </w:rPr>
        <w:t xml:space="preserve">, </w:t>
      </w:r>
      <w:r w:rsidRPr="003C3AAF">
        <w:rPr>
          <w:rFonts w:ascii="Times New Roman" w:hAnsi="Times New Roman" w:cs="Times New Roman"/>
          <w:i/>
          <w:color w:val="000000"/>
          <w:sz w:val="23"/>
          <w:szCs w:val="23"/>
        </w:rPr>
        <w:t>Yas Waterworld</w:t>
      </w:r>
      <w:r w:rsidRPr="003C3AAF">
        <w:rPr>
          <w:rFonts w:ascii="Times New Roman" w:hAnsi="Times New Roman" w:cs="Times New Roman"/>
          <w:color w:val="000000"/>
          <w:sz w:val="23"/>
          <w:szCs w:val="23"/>
        </w:rPr>
        <w:t xml:space="preserve"> dan </w:t>
      </w:r>
      <w:r w:rsidRPr="003C3AAF">
        <w:rPr>
          <w:rFonts w:ascii="Times New Roman" w:hAnsi="Times New Roman" w:cs="Times New Roman"/>
          <w:i/>
          <w:color w:val="000000"/>
          <w:sz w:val="23"/>
          <w:szCs w:val="23"/>
        </w:rPr>
        <w:t xml:space="preserve">Yas Mall </w:t>
      </w:r>
      <w:r w:rsidRPr="003C3AAF">
        <w:rPr>
          <w:rFonts w:ascii="Times New Roman" w:hAnsi="Times New Roman" w:cs="Times New Roman"/>
          <w:color w:val="000000"/>
          <w:sz w:val="23"/>
          <w:szCs w:val="23"/>
        </w:rPr>
        <w:t xml:space="preserve">(www.yasisland.ae, diakses 15 Januari 2015) </w:t>
      </w:r>
    </w:p>
    <w:p w:rsidR="003C3AAF" w:rsidRDefault="003C3AAF" w:rsidP="003C3AAF">
      <w:pPr>
        <w:pStyle w:val="ListParagraph"/>
        <w:spacing w:after="0" w:line="240" w:lineRule="auto"/>
        <w:ind w:left="0"/>
        <w:jc w:val="both"/>
        <w:rPr>
          <w:rFonts w:ascii="Times New Roman" w:hAnsi="Times New Roman" w:cs="Times New Roman"/>
          <w:color w:val="000000"/>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color w:val="000000"/>
          <w:sz w:val="23"/>
          <w:szCs w:val="23"/>
        </w:rPr>
      </w:pPr>
      <w:r w:rsidRPr="003C3AAF">
        <w:rPr>
          <w:rFonts w:ascii="Times New Roman" w:hAnsi="Times New Roman" w:cs="Times New Roman"/>
          <w:color w:val="000000"/>
          <w:sz w:val="23"/>
          <w:szCs w:val="23"/>
        </w:rPr>
        <w:t xml:space="preserve">Dari lama rentang tahun 2009 hingga tahun 2014, penyelenggaraan F1 GP Abu Dhabi terbilang mampu meningkatkan jumlah wisatawan yang datang ke Abu Dhabi secara signifikan. Tingkat kunjungan wisatawan ke Abu Dhabi selalu meningkat tiap tahunnya bahkan melebihi dari target yang telah ditentukan. Puncaknya terjadi pada </w:t>
      </w:r>
      <w:r w:rsidRPr="003C3AAF">
        <w:rPr>
          <w:rFonts w:ascii="Times New Roman" w:hAnsi="Times New Roman" w:cs="Times New Roman"/>
          <w:color w:val="000000"/>
          <w:sz w:val="23"/>
          <w:szCs w:val="23"/>
        </w:rPr>
        <w:lastRenderedPageBreak/>
        <w:t xml:space="preserve">tahun 2014 lalu, tingkat kunjungan wisatawan ke Abu Dhabi naik 15% dari tahun 2013. Tingkat pengunjung ke Abu Dhabi tahun 2014 yakni sebanyak 3.4 juta pengunjung, melampaui dari target yang telah ditentukan oleh ADTCA yakni sebanyak 3.1 juta pengunjung (www.gulfnews.com, diakses 12 Januari 2015) </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Pemerintah Emirat Abu Dhabi memiliki tujuan untuk mempromosikan negaranya dan meningkatkan pendapatan negara dari sektor pariwisata (kunjungan wisatawan) selain mengandalkan dari sektor migas dengan cara melaksanakan </w:t>
      </w:r>
      <w:r w:rsidRPr="003C3AAF">
        <w:rPr>
          <w:rFonts w:ascii="Times New Roman" w:hAnsi="Times New Roman" w:cs="Times New Roman"/>
          <w:i/>
          <w:sz w:val="23"/>
          <w:szCs w:val="23"/>
        </w:rPr>
        <w:t>event</w:t>
      </w:r>
      <w:r w:rsidRPr="003C3AAF">
        <w:rPr>
          <w:rFonts w:ascii="Times New Roman" w:hAnsi="Times New Roman" w:cs="Times New Roman"/>
          <w:sz w:val="23"/>
          <w:szCs w:val="23"/>
        </w:rPr>
        <w:t>-</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internasional, salah satunya adalah ajang balap mobil F1 GP. Tulisan ini mencoba untuk menjelaskan bagaimana diplomasi kebudayaan yang dilakukan Abu Dhabi melalui ajang balap mobil F1 GP Abu Dhabi mampu meningkatkan kunjungan wisatawan di Abu Dhabi.</w:t>
      </w:r>
    </w:p>
    <w:p w:rsidR="003C3AAF" w:rsidRDefault="003C3AAF" w:rsidP="003C3AA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3C3AAF" w:rsidRDefault="00A463B8" w:rsidP="003C3AA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3C3AAF">
        <w:rPr>
          <w:rFonts w:ascii="Times New Roman" w:hAnsi="Times New Roman" w:cs="Times New Roman"/>
          <w:b/>
          <w:sz w:val="23"/>
          <w:szCs w:val="23"/>
        </w:rPr>
        <w:t>Kerangka Dasar Teori dan Konsep</w:t>
      </w:r>
    </w:p>
    <w:p w:rsidR="003C3AAF" w:rsidRPr="003C3AAF" w:rsidRDefault="003C3AAF" w:rsidP="003C3AAF">
      <w:pPr>
        <w:pStyle w:val="BodyTextIndent3"/>
        <w:spacing w:after="0" w:line="240" w:lineRule="auto"/>
        <w:ind w:left="0"/>
        <w:jc w:val="both"/>
        <w:rPr>
          <w:rFonts w:ascii="Times New Roman" w:hAnsi="Times New Roman" w:cs="Times New Roman"/>
          <w:b/>
          <w:i/>
          <w:sz w:val="23"/>
          <w:szCs w:val="23"/>
          <w:lang w:val="sv-SE"/>
        </w:rPr>
      </w:pPr>
      <w:r w:rsidRPr="003C3AAF">
        <w:rPr>
          <w:rFonts w:ascii="Times New Roman" w:hAnsi="Times New Roman" w:cs="Times New Roman"/>
          <w:b/>
          <w:i/>
          <w:sz w:val="23"/>
          <w:szCs w:val="23"/>
          <w:lang w:val="sv-SE"/>
        </w:rPr>
        <w:t>Diplomasi Kebudayaan</w:t>
      </w: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Diplomasi kebudayaan adalah usaha suatu negara untuk memperjuangkan kepentingan  nasionalnya melalui dimensi kebudayaan, baik secara mikro seperti pendidikan, ilmu pengetahuan, olahraga dan kesenian, ataupun secara makro sesuai dengan ciri khas yang utama, misalnya: propaganda dan lain-lain, yang dalam pengertian konvensional dapat dianggap sebagai bukan politik, ekonomi ataupun militer. Diplomasi kebudayaan juga dianggap sebagai alat untuk memperlihatkan tingkat peradaban suatu bangsa (Alfian dan Nazarudin, 1991).</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Aktor yang dapat melakukan kegiatan diplomasi kebudayaan ini dapat di perankan pemerintah maupun non pemerintah, individual maupun kolektif, atau setiap warga negara. Oleh karena itu, pola hubungan diplomasi kebudayaan antarbangsa bisa terjadi antara pemerintah-pemerintah, pemerintah-swasta, swasta-swasta, swasta-individu, individu-individu, hingga pemerintah-individu. Adapun tujuan dan sasaran utama dari diplomasi kebudayaan adalah mempengaruhi pendapat umum (masyarakat negara lain), baik pada level nasional, maupun internasional (Tulus Warsito dan Wahyuni K,  2007:4)</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Diplomasi Kebudayaan adalah sebuah bentuk diplomasi yang biasa dilakukan dalam keadaan dunia yang damai dan dapat berbentuk eksebisi, kompetisi, pertukaran misi, negoisasi, dan konferensi. Diplomasi ini bertujuan untuk mendapatkankan pengakuan, hegemoni, persahabatan, dan penyesuaian. Sarana untuk melakukannya bisa melalui olahraga, pendidikan, pariwisata, dll.</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Salah satu bentuk dari diplomasi kebudayaan yang paling konvensional adalah melalui eksebisi, mengingat gaya diplomasi modern adalah diplomasi secara terbuka yang menganut dasar eksebionistik dan transparan. Eksebisi atau pameran dapat dilakukan untuk menampilkan konsep-konsep atau karya kesenian, ilmu pengetahuan, teknologi maupun nilai-nilai sosial atau ideologi dari suatu bangsa kepada bangsa lainnya.</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Bentuk lain dari diplomasi kebudayaan adalah kompetisi yang berarti pertandingan atau persaingan. Dalam konteks ini, pertandingan yang dimaksud adalah dalam artian yang positif, misalnya melalui sarana olahraga. Kompetisi tersebut di atas, baik </w:t>
      </w:r>
      <w:r w:rsidRPr="003C3AAF">
        <w:rPr>
          <w:rFonts w:ascii="Times New Roman" w:hAnsi="Times New Roman" w:cs="Times New Roman"/>
          <w:sz w:val="23"/>
          <w:szCs w:val="23"/>
        </w:rPr>
        <w:lastRenderedPageBreak/>
        <w:t>sebagai bentuk pertandingan maupun persaingan antar negara-bangsa. Dianggap sebagai salah satu bentuk diplomasi kebudayaan, karena di dalamnya terlibat sistem nilai yang paling esensial dalam me-</w:t>
      </w:r>
      <w:r w:rsidRPr="003C3AAF">
        <w:rPr>
          <w:rFonts w:ascii="Times New Roman" w:hAnsi="Times New Roman" w:cs="Times New Roman"/>
          <w:i/>
          <w:sz w:val="23"/>
          <w:szCs w:val="23"/>
        </w:rPr>
        <w:t xml:space="preserve">manage </w:t>
      </w:r>
      <w:r w:rsidRPr="003C3AAF">
        <w:rPr>
          <w:rFonts w:ascii="Times New Roman" w:hAnsi="Times New Roman" w:cs="Times New Roman"/>
          <w:sz w:val="23"/>
          <w:szCs w:val="23"/>
        </w:rPr>
        <w:t>kekuatan nasional masing-masing negara yang bersangkutan dalam rangka mengungguli bangsa lain. Esensi dari management kekuatan nasional ini tak lain adalah pemanfaatan diplomasi kebudayaan (makro) dalam diplomasi (Tulus Warsito dan Wahyuni K,  2007:23).</w:t>
      </w:r>
    </w:p>
    <w:p w:rsidR="003C3AAF" w:rsidRDefault="003C3AAF" w:rsidP="003C3AAF">
      <w:pPr>
        <w:spacing w:after="0" w:line="240" w:lineRule="auto"/>
        <w:jc w:val="both"/>
        <w:rPr>
          <w:rFonts w:ascii="Times New Roman" w:hAnsi="Times New Roman" w:cs="Times New Roman"/>
          <w:b/>
          <w:sz w:val="23"/>
          <w:szCs w:val="23"/>
          <w:lang w:val="en-US"/>
        </w:rPr>
      </w:pPr>
    </w:p>
    <w:p w:rsidR="003C3AAF" w:rsidRPr="00C77F42" w:rsidRDefault="003C3AAF" w:rsidP="003C3AAF">
      <w:pPr>
        <w:spacing w:after="0" w:line="240" w:lineRule="auto"/>
        <w:jc w:val="both"/>
        <w:rPr>
          <w:rFonts w:ascii="Times New Roman" w:hAnsi="Times New Roman" w:cs="Times New Roman"/>
          <w:b/>
          <w:i/>
          <w:sz w:val="23"/>
          <w:szCs w:val="23"/>
        </w:rPr>
      </w:pPr>
      <w:r w:rsidRPr="00C77F42">
        <w:rPr>
          <w:rFonts w:ascii="Times New Roman" w:hAnsi="Times New Roman" w:cs="Times New Roman"/>
          <w:b/>
          <w:i/>
          <w:sz w:val="23"/>
          <w:szCs w:val="23"/>
        </w:rPr>
        <w:t>Pariwisata Olahraga (Sport Tourism)</w:t>
      </w: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Secara umum, pariwisata olahraga (</w:t>
      </w:r>
      <w:r w:rsidRPr="003C3AAF">
        <w:rPr>
          <w:rFonts w:ascii="Times New Roman" w:hAnsi="Times New Roman" w:cs="Times New Roman"/>
          <w:i/>
          <w:sz w:val="23"/>
          <w:szCs w:val="23"/>
        </w:rPr>
        <w:t>sport tourism</w:t>
      </w:r>
      <w:r w:rsidRPr="003C3AAF">
        <w:rPr>
          <w:rFonts w:ascii="Times New Roman" w:hAnsi="Times New Roman" w:cs="Times New Roman"/>
          <w:sz w:val="23"/>
          <w:szCs w:val="23"/>
        </w:rPr>
        <w:t xml:space="preserve">) adalah mengambil wisata berbasis rekreasi, untuk sementara waktu, keluar dari komunitas rumah mereka untuk berpartisipasi dalam kegiatan fisik, untuk menonton aktivitas fisik, atau untuk mengunjungi tempat-tempat yang berhubungan dengan aktivitas fisik. </w:t>
      </w:r>
      <w:r w:rsidRPr="003C3AAF">
        <w:rPr>
          <w:rFonts w:ascii="Times New Roman" w:hAnsi="Times New Roman" w:cs="Times New Roman"/>
          <w:i/>
          <w:sz w:val="23"/>
          <w:szCs w:val="23"/>
        </w:rPr>
        <w:t>Sport tourism</w:t>
      </w:r>
      <w:r w:rsidRPr="003C3AAF">
        <w:rPr>
          <w:rFonts w:ascii="Times New Roman" w:hAnsi="Times New Roman" w:cs="Times New Roman"/>
          <w:sz w:val="23"/>
          <w:szCs w:val="23"/>
        </w:rPr>
        <w:t xml:space="preserve"> pun diklasifikasikan menjadi tiga jenis utama, di antaranya yakni </w:t>
      </w:r>
      <w:r w:rsidRPr="003C3AAF">
        <w:rPr>
          <w:rFonts w:ascii="Times New Roman" w:hAnsi="Times New Roman" w:cs="Times New Roman"/>
          <w:i/>
          <w:sz w:val="23"/>
          <w:szCs w:val="23"/>
        </w:rPr>
        <w:t>active sport tourism</w:t>
      </w:r>
      <w:r w:rsidRPr="003C3AAF">
        <w:rPr>
          <w:rFonts w:ascii="Times New Roman" w:hAnsi="Times New Roman" w:cs="Times New Roman"/>
          <w:sz w:val="23"/>
          <w:szCs w:val="23"/>
        </w:rPr>
        <w:t xml:space="preserve">, </w:t>
      </w:r>
      <w:r w:rsidRPr="003C3AAF">
        <w:rPr>
          <w:rFonts w:ascii="Times New Roman" w:hAnsi="Times New Roman" w:cs="Times New Roman"/>
          <w:i/>
          <w:sz w:val="23"/>
          <w:szCs w:val="23"/>
        </w:rPr>
        <w:t>nostalgia sport tourism</w:t>
      </w:r>
      <w:r w:rsidRPr="003C3AAF">
        <w:rPr>
          <w:rFonts w:ascii="Times New Roman" w:hAnsi="Times New Roman" w:cs="Times New Roman"/>
          <w:sz w:val="23"/>
          <w:szCs w:val="23"/>
        </w:rPr>
        <w:t xml:space="preserve">, dan </w:t>
      </w:r>
      <w:r w:rsidRPr="003C3AAF">
        <w:rPr>
          <w:rFonts w:ascii="Times New Roman" w:hAnsi="Times New Roman" w:cs="Times New Roman"/>
          <w:i/>
          <w:sz w:val="23"/>
          <w:szCs w:val="23"/>
        </w:rPr>
        <w:t>sport event tourism</w:t>
      </w:r>
      <w:r w:rsidRPr="003C3AAF">
        <w:rPr>
          <w:rFonts w:ascii="Times New Roman" w:hAnsi="Times New Roman" w:cs="Times New Roman"/>
          <w:sz w:val="23"/>
          <w:szCs w:val="23"/>
        </w:rPr>
        <w:t xml:space="preserve"> (H.J Gibson, 1998).</w:t>
      </w:r>
    </w:p>
    <w:p w:rsidR="003C3AAF" w:rsidRDefault="003C3AAF" w:rsidP="003C3AAF">
      <w:pPr>
        <w:spacing w:after="0" w:line="240" w:lineRule="auto"/>
        <w:jc w:val="both"/>
        <w:rPr>
          <w:rFonts w:ascii="Times New Roman" w:hAnsi="Times New Roman" w:cs="Times New Roman"/>
          <w:i/>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i/>
          <w:sz w:val="23"/>
          <w:szCs w:val="23"/>
        </w:rPr>
        <w:t>Sport events</w:t>
      </w:r>
      <w:r w:rsidRPr="003C3AAF">
        <w:rPr>
          <w:rFonts w:ascii="Times New Roman" w:hAnsi="Times New Roman" w:cs="Times New Roman"/>
          <w:sz w:val="23"/>
          <w:szCs w:val="23"/>
        </w:rPr>
        <w:t xml:space="preserve"> </w:t>
      </w:r>
      <w:r w:rsidRPr="003C3AAF">
        <w:rPr>
          <w:rFonts w:ascii="Times New Roman" w:hAnsi="Times New Roman" w:cs="Times New Roman"/>
          <w:i/>
          <w:sz w:val="23"/>
          <w:szCs w:val="23"/>
        </w:rPr>
        <w:t>tourism</w:t>
      </w:r>
      <w:r w:rsidRPr="003C3AAF">
        <w:rPr>
          <w:rFonts w:ascii="Times New Roman" w:hAnsi="Times New Roman" w:cs="Times New Roman"/>
          <w:sz w:val="23"/>
          <w:szCs w:val="23"/>
        </w:rPr>
        <w:t xml:space="preserve"> terbagi dalam beberapa bentuk, di antaranya mungkin berbeda dalam ukuran, volume, dampak, dan alasan untuk menyelenggarakannya, namun satu aspek yang selalu sama, yakni durasi waktu yang terbatas dalam penyelenggaraannya. </w:t>
      </w:r>
      <w:r w:rsidRPr="003C3AAF">
        <w:rPr>
          <w:rFonts w:ascii="Times New Roman" w:hAnsi="Times New Roman" w:cs="Times New Roman"/>
          <w:i/>
          <w:sz w:val="23"/>
          <w:szCs w:val="23"/>
        </w:rPr>
        <w:t>Sport events</w:t>
      </w:r>
      <w:r w:rsidRPr="003C3AAF">
        <w:rPr>
          <w:rFonts w:ascii="Times New Roman" w:hAnsi="Times New Roman" w:cs="Times New Roman"/>
          <w:sz w:val="23"/>
          <w:szCs w:val="23"/>
        </w:rPr>
        <w:t xml:space="preserve"> bisa dikategorikan menurut skala dan ukuran mereka, diantaranya yakni </w:t>
      </w:r>
      <w:r w:rsidRPr="003C3AAF">
        <w:rPr>
          <w:rFonts w:ascii="Times New Roman" w:hAnsi="Times New Roman" w:cs="Times New Roman"/>
          <w:i/>
          <w:sz w:val="23"/>
          <w:szCs w:val="23"/>
        </w:rPr>
        <w:t>local events</w:t>
      </w:r>
      <w:r w:rsidRPr="003C3AAF">
        <w:rPr>
          <w:rFonts w:ascii="Times New Roman" w:hAnsi="Times New Roman" w:cs="Times New Roman"/>
          <w:sz w:val="23"/>
          <w:szCs w:val="23"/>
        </w:rPr>
        <w:t xml:space="preserve">, </w:t>
      </w:r>
      <w:r w:rsidRPr="003C3AAF">
        <w:rPr>
          <w:rFonts w:ascii="Times New Roman" w:hAnsi="Times New Roman" w:cs="Times New Roman"/>
          <w:i/>
          <w:sz w:val="23"/>
          <w:szCs w:val="23"/>
        </w:rPr>
        <w:t>hallmark events</w:t>
      </w:r>
      <w:r w:rsidRPr="003C3AAF">
        <w:rPr>
          <w:rFonts w:ascii="Times New Roman" w:hAnsi="Times New Roman" w:cs="Times New Roman"/>
          <w:sz w:val="23"/>
          <w:szCs w:val="23"/>
        </w:rPr>
        <w:t xml:space="preserve">, hingga </w:t>
      </w:r>
      <w:r w:rsidRPr="003C3AAF">
        <w:rPr>
          <w:rFonts w:ascii="Times New Roman" w:hAnsi="Times New Roman" w:cs="Times New Roman"/>
          <w:i/>
          <w:sz w:val="23"/>
          <w:szCs w:val="23"/>
        </w:rPr>
        <w:t>mega events</w:t>
      </w:r>
      <w:r w:rsidRPr="003C3AAF">
        <w:rPr>
          <w:rFonts w:ascii="Times New Roman" w:hAnsi="Times New Roman" w:cs="Times New Roman"/>
          <w:sz w:val="23"/>
          <w:szCs w:val="23"/>
        </w:rPr>
        <w:t xml:space="preserve">. Salah satu ketegori </w:t>
      </w:r>
      <w:r w:rsidRPr="003C3AAF">
        <w:rPr>
          <w:rFonts w:ascii="Times New Roman" w:hAnsi="Times New Roman" w:cs="Times New Roman"/>
          <w:i/>
          <w:sz w:val="23"/>
          <w:szCs w:val="23"/>
        </w:rPr>
        <w:t>sport event</w:t>
      </w:r>
      <w:r w:rsidRPr="003C3AAF">
        <w:rPr>
          <w:rFonts w:ascii="Times New Roman" w:hAnsi="Times New Roman" w:cs="Times New Roman"/>
          <w:sz w:val="23"/>
          <w:szCs w:val="23"/>
        </w:rPr>
        <w:t xml:space="preserve">s adalah </w:t>
      </w:r>
      <w:r w:rsidRPr="003C3AAF">
        <w:rPr>
          <w:rFonts w:ascii="Times New Roman" w:hAnsi="Times New Roman" w:cs="Times New Roman"/>
          <w:i/>
          <w:sz w:val="23"/>
          <w:szCs w:val="23"/>
        </w:rPr>
        <w:t>hallmark events</w:t>
      </w:r>
      <w:r w:rsidRPr="003C3AAF">
        <w:rPr>
          <w:rFonts w:ascii="Times New Roman" w:hAnsi="Times New Roman" w:cs="Times New Roman"/>
          <w:sz w:val="23"/>
          <w:szCs w:val="23"/>
        </w:rPr>
        <w:t xml:space="preserve"> yang merupakan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yang cukup besar (</w:t>
      </w:r>
      <w:r w:rsidRPr="003C3AAF">
        <w:rPr>
          <w:rFonts w:ascii="Times New Roman" w:hAnsi="Times New Roman" w:cs="Times New Roman"/>
          <w:i/>
          <w:sz w:val="23"/>
          <w:szCs w:val="23"/>
        </w:rPr>
        <w:t>major event</w:t>
      </w:r>
      <w:r w:rsidRPr="003C3AAF">
        <w:rPr>
          <w:rFonts w:ascii="Times New Roman" w:hAnsi="Times New Roman" w:cs="Times New Roman"/>
          <w:sz w:val="23"/>
          <w:szCs w:val="23"/>
        </w:rPr>
        <w:t xml:space="preserve">) yang dilaksanakan dalam satu atau dua tahun sekali dan dampak yang ditimbulkan lebih besar dari sekedar </w:t>
      </w:r>
      <w:r w:rsidRPr="003C3AAF">
        <w:rPr>
          <w:rFonts w:ascii="Times New Roman" w:hAnsi="Times New Roman" w:cs="Times New Roman"/>
          <w:i/>
          <w:sz w:val="23"/>
          <w:szCs w:val="23"/>
        </w:rPr>
        <w:t>local events</w:t>
      </w:r>
      <w:r w:rsidRPr="003C3AAF">
        <w:rPr>
          <w:rFonts w:ascii="Times New Roman" w:hAnsi="Times New Roman" w:cs="Times New Roman"/>
          <w:sz w:val="23"/>
          <w:szCs w:val="23"/>
        </w:rPr>
        <w:t xml:space="preserve">, dan dikembangkan terutama untuk meningkatkan kesadaran, daya tarik dan profitabilitas tujuan wisata dalam jangka pendek atau panjang (B.W Ritchie dan D. Adair, 2004:11-12). Adapun contoh dari </w:t>
      </w:r>
      <w:r w:rsidRPr="003C3AAF">
        <w:rPr>
          <w:rFonts w:ascii="Times New Roman" w:hAnsi="Times New Roman" w:cs="Times New Roman"/>
          <w:i/>
          <w:sz w:val="23"/>
          <w:szCs w:val="23"/>
        </w:rPr>
        <w:t>hallmark sport events</w:t>
      </w:r>
      <w:r w:rsidRPr="003C3AAF">
        <w:rPr>
          <w:rFonts w:ascii="Times New Roman" w:hAnsi="Times New Roman" w:cs="Times New Roman"/>
          <w:sz w:val="23"/>
          <w:szCs w:val="23"/>
        </w:rPr>
        <w:t xml:space="preserve"> bisa seperti Wimbledon, sebuah turnamen tenis di London, atau Formula One Grand Prix di Monako.</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Secara umum, para ahli berpendapat bahwa </w:t>
      </w:r>
      <w:r w:rsidRPr="003C3AAF">
        <w:rPr>
          <w:rFonts w:ascii="Times New Roman" w:hAnsi="Times New Roman" w:cs="Times New Roman"/>
          <w:i/>
          <w:sz w:val="23"/>
          <w:szCs w:val="23"/>
        </w:rPr>
        <w:t>sport events tourism</w:t>
      </w:r>
      <w:r w:rsidRPr="003C3AAF">
        <w:rPr>
          <w:rFonts w:ascii="Times New Roman" w:hAnsi="Times New Roman" w:cs="Times New Roman"/>
          <w:sz w:val="23"/>
          <w:szCs w:val="23"/>
        </w:rPr>
        <w:t xml:space="preserve"> juga memiliki beberapa pendekatan terhadap faktor-faktor apa saja yang memotivasi wisatawan untuk mengunjungi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Ottevanger membagi beberapa motivasi yang umum dan paling sering menjadi alasan para wisatawan untuk  mendatangi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tersebut (H.J Ottevanger, 2007:39)</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Dilihat dari tingkat kepentingan dan prioritasnya, Ottevanger menilai bahwa motif fans/penggemar (</w:t>
      </w:r>
      <w:r w:rsidRPr="003C3AAF">
        <w:rPr>
          <w:rFonts w:ascii="Times New Roman" w:hAnsi="Times New Roman" w:cs="Times New Roman"/>
          <w:i/>
          <w:sz w:val="23"/>
          <w:szCs w:val="23"/>
        </w:rPr>
        <w:t>fan motives</w:t>
      </w:r>
      <w:r w:rsidRPr="003C3AAF">
        <w:rPr>
          <w:rFonts w:ascii="Times New Roman" w:hAnsi="Times New Roman" w:cs="Times New Roman"/>
          <w:sz w:val="23"/>
          <w:szCs w:val="23"/>
        </w:rPr>
        <w:t xml:space="preserve">) merupakan faktor paling utama dan umum yang menjadi alasan/motivasi seseorang untuk mengunjungi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besar. </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Faktor motivasi kedua yang dinilai penting dan potensial adalah hiburan (</w:t>
      </w:r>
      <w:r w:rsidRPr="003C3AAF">
        <w:rPr>
          <w:rFonts w:ascii="Times New Roman" w:hAnsi="Times New Roman" w:cs="Times New Roman"/>
          <w:i/>
          <w:sz w:val="23"/>
          <w:szCs w:val="23"/>
        </w:rPr>
        <w:t>entertainment</w:t>
      </w:r>
      <w:r w:rsidRPr="003C3AAF">
        <w:rPr>
          <w:rFonts w:ascii="Times New Roman" w:hAnsi="Times New Roman" w:cs="Times New Roman"/>
          <w:sz w:val="23"/>
          <w:szCs w:val="23"/>
        </w:rPr>
        <w:t xml:space="preserve">). Ottevanger menjelaskan bahwa dengan suasana atau atmosfir kemeriahan dari penyelenggaraan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besar itu sendiri sudah mampu untuk menarik minat wisatawan untuk berkunjung. Namun dengan tersedianya beberapa hiburan lain sebagai tambahan di luar dari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tersebut terkadang lebih menjadi motivasi tersendiri dan mampu menarik minat para wisatawan untuk berkunjung dibandingkan keberadaan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itu sendiri.</w:t>
      </w:r>
    </w:p>
    <w:p w:rsidR="003C3AAF" w:rsidRDefault="003C3AAF" w:rsidP="003C3AAF">
      <w:pPr>
        <w:spacing w:after="0" w:line="240" w:lineRule="auto"/>
        <w:jc w:val="both"/>
        <w:rPr>
          <w:rFonts w:ascii="Times New Roman" w:hAnsi="Times New Roman" w:cs="Times New Roman"/>
          <w:sz w:val="23"/>
          <w:szCs w:val="23"/>
          <w:lang w:val="en-US"/>
        </w:rPr>
      </w:pP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Selain </w:t>
      </w:r>
      <w:r w:rsidRPr="003C3AAF">
        <w:rPr>
          <w:rFonts w:ascii="Times New Roman" w:hAnsi="Times New Roman" w:cs="Times New Roman"/>
          <w:i/>
          <w:sz w:val="23"/>
          <w:szCs w:val="23"/>
        </w:rPr>
        <w:t>entertainment</w:t>
      </w:r>
      <w:r w:rsidRPr="003C3AAF">
        <w:rPr>
          <w:rFonts w:ascii="Times New Roman" w:hAnsi="Times New Roman" w:cs="Times New Roman"/>
          <w:sz w:val="23"/>
          <w:szCs w:val="23"/>
        </w:rPr>
        <w:t xml:space="preserve">, faktor </w:t>
      </w:r>
      <w:r w:rsidRPr="003C3AAF">
        <w:rPr>
          <w:rFonts w:ascii="Times New Roman" w:hAnsi="Times New Roman" w:cs="Times New Roman"/>
          <w:i/>
          <w:sz w:val="23"/>
          <w:szCs w:val="23"/>
        </w:rPr>
        <w:t>destination</w:t>
      </w:r>
      <w:r w:rsidRPr="003C3AAF">
        <w:rPr>
          <w:rFonts w:ascii="Times New Roman" w:hAnsi="Times New Roman" w:cs="Times New Roman"/>
          <w:sz w:val="23"/>
          <w:szCs w:val="23"/>
        </w:rPr>
        <w:t xml:space="preserve"> turut menjadi motivasi yang cukup berpengaruh terhadap </w:t>
      </w:r>
      <w:r w:rsidRPr="003C3AAF">
        <w:rPr>
          <w:rFonts w:ascii="Times New Roman" w:hAnsi="Times New Roman" w:cs="Times New Roman"/>
          <w:i/>
          <w:sz w:val="23"/>
          <w:szCs w:val="23"/>
        </w:rPr>
        <w:t>sport tourists</w:t>
      </w:r>
      <w:r w:rsidRPr="003C3AAF">
        <w:rPr>
          <w:rFonts w:ascii="Times New Roman" w:hAnsi="Times New Roman" w:cs="Times New Roman"/>
          <w:sz w:val="23"/>
          <w:szCs w:val="23"/>
        </w:rPr>
        <w:t xml:space="preserve"> di dalam mengunjungi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w:t>
      </w:r>
      <w:r w:rsidRPr="003C3AAF">
        <w:rPr>
          <w:rFonts w:ascii="Times New Roman" w:hAnsi="Times New Roman" w:cs="Times New Roman"/>
          <w:i/>
          <w:sz w:val="23"/>
          <w:szCs w:val="23"/>
        </w:rPr>
        <w:lastRenderedPageBreak/>
        <w:t>Destination</w:t>
      </w:r>
      <w:r w:rsidRPr="003C3AAF">
        <w:rPr>
          <w:rFonts w:ascii="Times New Roman" w:hAnsi="Times New Roman" w:cs="Times New Roman"/>
          <w:sz w:val="23"/>
          <w:szCs w:val="23"/>
        </w:rPr>
        <w:t xml:space="preserve"> bisa diartikan sebagai lokasi utama penyelenggaraan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itu sendiri, atau diartikan sebagai lokasi lain yang menarik dan terdapat di sekitar lokasi penyelenggaraan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tersebut. Kedua hal ini tentunya akan mempengaruhi pola perjalanan para wisatawan yang ingin berkunjung.</w:t>
      </w:r>
    </w:p>
    <w:p w:rsidR="003C3AAF" w:rsidRDefault="003C3AAF" w:rsidP="003C3AAF">
      <w:pPr>
        <w:autoSpaceDE w:val="0"/>
        <w:autoSpaceDN w:val="0"/>
        <w:adjustRightInd w:val="0"/>
        <w:spacing w:after="0" w:line="240" w:lineRule="auto"/>
        <w:jc w:val="both"/>
        <w:rPr>
          <w:rFonts w:ascii="Times New Roman" w:hAnsi="Times New Roman" w:cs="Times New Roman"/>
          <w:b/>
          <w:sz w:val="23"/>
          <w:szCs w:val="23"/>
          <w:lang w:val="en-US"/>
        </w:rPr>
      </w:pPr>
    </w:p>
    <w:p w:rsidR="004121EC" w:rsidRPr="003C3AAF" w:rsidRDefault="00EC4724" w:rsidP="003C3AAF">
      <w:pPr>
        <w:autoSpaceDE w:val="0"/>
        <w:autoSpaceDN w:val="0"/>
        <w:adjustRightInd w:val="0"/>
        <w:spacing w:after="0" w:line="240" w:lineRule="auto"/>
        <w:jc w:val="both"/>
        <w:rPr>
          <w:rFonts w:ascii="Times New Roman" w:hAnsi="Times New Roman" w:cs="Times New Roman"/>
          <w:b/>
          <w:sz w:val="23"/>
          <w:szCs w:val="23"/>
        </w:rPr>
      </w:pPr>
      <w:r w:rsidRPr="003C3AAF">
        <w:rPr>
          <w:rFonts w:ascii="Times New Roman" w:hAnsi="Times New Roman" w:cs="Times New Roman"/>
          <w:b/>
          <w:sz w:val="23"/>
          <w:szCs w:val="23"/>
        </w:rPr>
        <w:t>Meto</w:t>
      </w:r>
      <w:r w:rsidRPr="003C3AAF">
        <w:rPr>
          <w:rFonts w:ascii="Times New Roman" w:hAnsi="Times New Roman" w:cs="Times New Roman"/>
          <w:b/>
          <w:sz w:val="23"/>
          <w:szCs w:val="23"/>
          <w:lang w:val="en-US"/>
        </w:rPr>
        <w:t>dologi</w:t>
      </w:r>
      <w:r w:rsidR="004121EC" w:rsidRPr="003C3AAF">
        <w:rPr>
          <w:rFonts w:ascii="Times New Roman" w:hAnsi="Times New Roman" w:cs="Times New Roman"/>
          <w:b/>
          <w:sz w:val="23"/>
          <w:szCs w:val="23"/>
        </w:rPr>
        <w:t xml:space="preserve"> Penelitian</w:t>
      </w:r>
    </w:p>
    <w:p w:rsidR="003C3AAF" w:rsidRPr="003C3AAF" w:rsidRDefault="003C3AAF" w:rsidP="003C3AAF">
      <w:pPr>
        <w:pStyle w:val="FootnoteText"/>
        <w:jc w:val="both"/>
        <w:rPr>
          <w:rFonts w:ascii="Times New Roman" w:hAnsi="Times New Roman" w:cs="Times New Roman"/>
          <w:sz w:val="23"/>
          <w:szCs w:val="23"/>
        </w:rPr>
      </w:pPr>
      <w:r w:rsidRPr="003C3AAF">
        <w:rPr>
          <w:rFonts w:ascii="Times New Roman" w:hAnsi="Times New Roman" w:cs="Times New Roman"/>
          <w:sz w:val="23"/>
          <w:szCs w:val="23"/>
          <w:lang w:val="sv-SE"/>
        </w:rPr>
        <w:t>Jenis penelitian yang digunakan adalah deskriptif analisis, dimana pen</w:t>
      </w:r>
      <w:r w:rsidRPr="003C3AAF">
        <w:rPr>
          <w:rFonts w:ascii="Times New Roman" w:hAnsi="Times New Roman" w:cs="Times New Roman"/>
          <w:sz w:val="23"/>
          <w:szCs w:val="23"/>
        </w:rPr>
        <w:t>ulis</w:t>
      </w:r>
      <w:r w:rsidRPr="003C3AAF">
        <w:rPr>
          <w:rFonts w:ascii="Times New Roman" w:hAnsi="Times New Roman" w:cs="Times New Roman"/>
          <w:sz w:val="23"/>
          <w:szCs w:val="23"/>
          <w:lang w:val="sv-SE"/>
        </w:rPr>
        <w:t xml:space="preserve"> menjelaskan dan menggambarkan secara cermat karakteristik dari suatu gejala atau permasalahan yang terjadi (adanya </w:t>
      </w:r>
      <w:r w:rsidRPr="003C3AAF">
        <w:rPr>
          <w:rFonts w:ascii="Times New Roman" w:hAnsi="Times New Roman" w:cs="Times New Roman"/>
          <w:i/>
          <w:sz w:val="23"/>
          <w:szCs w:val="23"/>
          <w:lang w:val="sv-SE"/>
        </w:rPr>
        <w:t>even</w:t>
      </w:r>
      <w:r w:rsidRPr="003C3AAF">
        <w:rPr>
          <w:rFonts w:ascii="Times New Roman" w:hAnsi="Times New Roman" w:cs="Times New Roman"/>
          <w:i/>
          <w:sz w:val="23"/>
          <w:szCs w:val="23"/>
        </w:rPr>
        <w:t>t</w:t>
      </w:r>
      <w:r w:rsidRPr="003C3AAF">
        <w:rPr>
          <w:rFonts w:ascii="Times New Roman" w:hAnsi="Times New Roman" w:cs="Times New Roman"/>
          <w:sz w:val="23"/>
          <w:szCs w:val="23"/>
          <w:lang w:val="sv-SE"/>
        </w:rPr>
        <w:t xml:space="preserve"> </w:t>
      </w:r>
      <w:r w:rsidRPr="003C3AAF">
        <w:rPr>
          <w:rFonts w:ascii="Times New Roman" w:hAnsi="Times New Roman" w:cs="Times New Roman"/>
          <w:sz w:val="23"/>
          <w:szCs w:val="23"/>
        </w:rPr>
        <w:t xml:space="preserve"> </w:t>
      </w:r>
      <w:r w:rsidRPr="003C3AAF">
        <w:rPr>
          <w:rFonts w:ascii="Times New Roman" w:hAnsi="Times New Roman" w:cs="Times New Roman"/>
          <w:sz w:val="23"/>
          <w:szCs w:val="23"/>
          <w:lang w:val="sv-SE"/>
        </w:rPr>
        <w:t xml:space="preserve">F1 GP dan adanya peningkatan kunjungan wiatawan) dan kemudian menganalisis mengapa permasalahan tersebut terjadi dan korelasinya. Jenis data yang digunakan dalam penelitian ini adalah data sekunder, yaitu data yang diperoleh dari penelaahan studi kepustakaan, hasil </w:t>
      </w:r>
      <w:r w:rsidRPr="003C3AAF">
        <w:rPr>
          <w:rFonts w:ascii="Times New Roman" w:hAnsi="Times New Roman" w:cs="Times New Roman"/>
          <w:i/>
          <w:sz w:val="23"/>
          <w:szCs w:val="23"/>
          <w:lang w:val="sv-SE"/>
        </w:rPr>
        <w:t>browsing</w:t>
      </w:r>
      <w:r w:rsidRPr="003C3AAF">
        <w:rPr>
          <w:rFonts w:ascii="Times New Roman" w:hAnsi="Times New Roman" w:cs="Times New Roman"/>
          <w:sz w:val="23"/>
          <w:szCs w:val="23"/>
          <w:lang w:val="sv-SE"/>
        </w:rPr>
        <w:t xml:space="preserve"> data-data yang relevan melalui situs internet, dll. </w:t>
      </w:r>
      <w:r w:rsidRPr="003C3AAF">
        <w:rPr>
          <w:rFonts w:ascii="Times New Roman" w:hAnsi="Times New Roman" w:cs="Times New Roman"/>
          <w:sz w:val="23"/>
          <w:szCs w:val="23"/>
        </w:rPr>
        <w:t xml:space="preserve">Teknik pengumpulan data dari penelitian ini adalah </w:t>
      </w:r>
      <w:r w:rsidRPr="003C3AAF">
        <w:rPr>
          <w:rFonts w:ascii="Times New Roman" w:hAnsi="Times New Roman" w:cs="Times New Roman"/>
          <w:i/>
          <w:sz w:val="23"/>
          <w:szCs w:val="23"/>
        </w:rPr>
        <w:t xml:space="preserve">library research </w:t>
      </w:r>
      <w:r w:rsidRPr="003C3AAF">
        <w:rPr>
          <w:rFonts w:ascii="Times New Roman" w:hAnsi="Times New Roman" w:cs="Times New Roman"/>
          <w:sz w:val="23"/>
          <w:szCs w:val="23"/>
        </w:rPr>
        <w:t>dan teknik analisis data yang digunakan adalah teknik analisis kualitatif.</w:t>
      </w:r>
    </w:p>
    <w:p w:rsidR="00251DC7" w:rsidRPr="003C3AAF" w:rsidRDefault="00251DC7" w:rsidP="003C3AAF">
      <w:pPr>
        <w:spacing w:after="0" w:line="240" w:lineRule="auto"/>
        <w:jc w:val="both"/>
        <w:rPr>
          <w:rFonts w:ascii="Times New Roman" w:hAnsi="Times New Roman" w:cs="Times New Roman"/>
          <w:sz w:val="23"/>
          <w:szCs w:val="23"/>
        </w:rPr>
      </w:pPr>
    </w:p>
    <w:p w:rsidR="00A33064" w:rsidRPr="003C3AAF" w:rsidRDefault="00A463B8" w:rsidP="003C3AAF">
      <w:pPr>
        <w:spacing w:after="0" w:line="240" w:lineRule="auto"/>
        <w:jc w:val="both"/>
        <w:rPr>
          <w:rFonts w:ascii="Times New Roman" w:hAnsi="Times New Roman" w:cs="Times New Roman"/>
          <w:b/>
          <w:sz w:val="23"/>
          <w:szCs w:val="23"/>
          <w:lang w:val="en-US"/>
        </w:rPr>
      </w:pPr>
      <w:r w:rsidRPr="003C3AAF">
        <w:rPr>
          <w:rFonts w:ascii="Times New Roman" w:hAnsi="Times New Roman" w:cs="Times New Roman"/>
          <w:b/>
          <w:sz w:val="23"/>
          <w:szCs w:val="23"/>
        </w:rPr>
        <w:t>Hasil Penelitian</w:t>
      </w:r>
    </w:p>
    <w:p w:rsidR="003C3AAF" w:rsidRPr="003C3AAF" w:rsidRDefault="003C3AAF" w:rsidP="003C3AAF">
      <w:pPr>
        <w:pStyle w:val="FootnoteText"/>
        <w:jc w:val="both"/>
        <w:rPr>
          <w:rFonts w:ascii="Times New Roman" w:hAnsi="Times New Roman" w:cs="Times New Roman"/>
          <w:sz w:val="23"/>
          <w:szCs w:val="23"/>
          <w:lang w:val="es-ES"/>
        </w:rPr>
      </w:pPr>
      <w:r w:rsidRPr="003C3AAF">
        <w:rPr>
          <w:rFonts w:ascii="Times New Roman" w:hAnsi="Times New Roman" w:cs="Times New Roman"/>
          <w:sz w:val="23"/>
          <w:szCs w:val="23"/>
          <w:lang w:val="es-ES"/>
        </w:rPr>
        <w:t>Abu Dhabi merupakan salah satu negara bagian atau yang biasa disebut Emirat dari Federasi Uni Emirat Arab (UEA), dimana negara tersebut terletak di kawasan Asia Barat Daya. Semenjak tahun 1972, yang merupakan awal terbentuknya federasi, Emirat Abu Dhabi pun telah ditetapkan menjadi ibukota dari UEA. Secara geografis, posisi wilayah Abu Dhabi terletak di bagian timur laut Teluk Persia di Jazirah Arab. Abu Dhabi merupaka</w:t>
      </w:r>
      <w:r w:rsidRPr="003C3AAF">
        <w:rPr>
          <w:rFonts w:ascii="Times New Roman" w:hAnsi="Times New Roman" w:cs="Times New Roman"/>
          <w:sz w:val="23"/>
          <w:szCs w:val="23"/>
        </w:rPr>
        <w:t>n</w:t>
      </w:r>
      <w:r w:rsidRPr="003C3AAF">
        <w:rPr>
          <w:rFonts w:ascii="Times New Roman" w:hAnsi="Times New Roman" w:cs="Times New Roman"/>
          <w:sz w:val="23"/>
          <w:szCs w:val="23"/>
          <w:lang w:val="es-ES"/>
        </w:rPr>
        <w:t xml:space="preserve"> wilayah emirat yang paling luas diantara emirat lain yang ada di Abu Dhabi dan memiliki jumlah po</w:t>
      </w:r>
      <w:r w:rsidRPr="003C3AAF">
        <w:rPr>
          <w:rFonts w:ascii="Times New Roman" w:hAnsi="Times New Roman" w:cs="Times New Roman"/>
          <w:sz w:val="23"/>
          <w:szCs w:val="23"/>
        </w:rPr>
        <w:t>p</w:t>
      </w:r>
      <w:r w:rsidRPr="003C3AAF">
        <w:rPr>
          <w:rFonts w:ascii="Times New Roman" w:hAnsi="Times New Roman" w:cs="Times New Roman"/>
          <w:sz w:val="23"/>
          <w:szCs w:val="23"/>
          <w:lang w:val="es-ES"/>
        </w:rPr>
        <w:t>ulasi penduduk yang paling banyak.</w:t>
      </w:r>
    </w:p>
    <w:p w:rsidR="003C3AAF" w:rsidRDefault="003C3AAF" w:rsidP="003C3AAF">
      <w:pPr>
        <w:pStyle w:val="FootnoteText"/>
        <w:jc w:val="both"/>
        <w:rPr>
          <w:rFonts w:ascii="Times New Roman" w:hAnsi="Times New Roman" w:cs="Times New Roman"/>
          <w:sz w:val="23"/>
          <w:szCs w:val="23"/>
          <w:lang w:val="es-ES"/>
        </w:rPr>
      </w:pPr>
    </w:p>
    <w:p w:rsidR="003C3AAF" w:rsidRPr="003C3AAF" w:rsidRDefault="003C3AAF" w:rsidP="003C3AAF">
      <w:pPr>
        <w:pStyle w:val="FootnoteText"/>
        <w:jc w:val="both"/>
        <w:rPr>
          <w:rFonts w:ascii="Times New Roman" w:hAnsi="Times New Roman" w:cs="Times New Roman"/>
          <w:sz w:val="23"/>
          <w:szCs w:val="23"/>
          <w:lang w:val="es-ES"/>
        </w:rPr>
      </w:pPr>
      <w:r w:rsidRPr="003C3AAF">
        <w:rPr>
          <w:rFonts w:ascii="Times New Roman" w:hAnsi="Times New Roman" w:cs="Times New Roman"/>
          <w:sz w:val="23"/>
          <w:szCs w:val="23"/>
          <w:lang w:val="es-ES"/>
        </w:rPr>
        <w:t xml:space="preserve">Dengan wilayahnya yang sangat luas, maka Emirat Abu Dhabi terbagi atas tiga wilayah utama, yakni Wilayah Kota Abu Dhabi, wilayah bagian timur, dan wilayah bagian barat. Wilayah Kota Abu Dhabi menjadi wilayah atas ibukota federal dan tempat kedudukan bagi kantor-kantor pemerintahan pusat Abu Dhabi dan UEA, organisasi federal, kedutaan asing, beberapa perusahaan-perusahaan besar, dan menjadi pusat dari beberapa fasilitas dan bisnis baik nasional dan regional. Wilayah Kota Abu Dhabi juga merupakan kawasan perkotaan </w:t>
      </w:r>
      <w:r w:rsidRPr="003C3AAF">
        <w:rPr>
          <w:rFonts w:ascii="Times New Roman" w:hAnsi="Times New Roman" w:cs="Times New Roman"/>
          <w:i/>
          <w:sz w:val="23"/>
          <w:szCs w:val="23"/>
          <w:lang w:val="es-ES"/>
        </w:rPr>
        <w:t>global</w:t>
      </w:r>
      <w:r w:rsidRPr="003C3AAF">
        <w:rPr>
          <w:rFonts w:ascii="Times New Roman" w:hAnsi="Times New Roman" w:cs="Times New Roman"/>
          <w:sz w:val="23"/>
          <w:szCs w:val="23"/>
          <w:lang w:val="es-ES"/>
        </w:rPr>
        <w:t xml:space="preserve"> yang modern dengan banyaknya gedung-gedung pencakar langit dan bangunan-bangunan modern lainnya.</w:t>
      </w:r>
    </w:p>
    <w:p w:rsidR="003C3AAF" w:rsidRDefault="003C3AAF" w:rsidP="003C3AAF">
      <w:pPr>
        <w:pStyle w:val="FootnoteText"/>
        <w:jc w:val="both"/>
        <w:rPr>
          <w:rFonts w:ascii="Times New Roman" w:hAnsi="Times New Roman" w:cs="Times New Roman"/>
          <w:b/>
          <w:sz w:val="23"/>
          <w:szCs w:val="23"/>
          <w:lang w:val="es-ES"/>
        </w:rPr>
      </w:pPr>
    </w:p>
    <w:p w:rsidR="003C3AAF" w:rsidRPr="00C77F42" w:rsidRDefault="003C3AAF" w:rsidP="003C3AAF">
      <w:pPr>
        <w:pStyle w:val="FootnoteText"/>
        <w:jc w:val="both"/>
        <w:rPr>
          <w:rFonts w:ascii="Times New Roman" w:hAnsi="Times New Roman" w:cs="Times New Roman"/>
          <w:b/>
          <w:i/>
          <w:sz w:val="23"/>
          <w:szCs w:val="23"/>
          <w:lang w:val="es-ES"/>
        </w:rPr>
      </w:pPr>
      <w:r w:rsidRPr="00C77F42">
        <w:rPr>
          <w:rFonts w:ascii="Times New Roman" w:hAnsi="Times New Roman" w:cs="Times New Roman"/>
          <w:b/>
          <w:i/>
          <w:sz w:val="23"/>
          <w:szCs w:val="23"/>
          <w:lang w:val="es-ES"/>
        </w:rPr>
        <w:t>Peran Sumber Daya Migas Bagi Perekonomian Abu Dhabi</w:t>
      </w: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Semenjak penemuan minyak pertama di daerah lepas pantai (</w:t>
      </w:r>
      <w:r w:rsidRPr="003C3AAF">
        <w:rPr>
          <w:rFonts w:ascii="Times New Roman" w:hAnsi="Times New Roman" w:cs="Times New Roman"/>
          <w:i/>
          <w:sz w:val="23"/>
          <w:szCs w:val="23"/>
        </w:rPr>
        <w:t>offshore</w:t>
      </w:r>
      <w:r w:rsidRPr="003C3AAF">
        <w:rPr>
          <w:rFonts w:ascii="Times New Roman" w:hAnsi="Times New Roman" w:cs="Times New Roman"/>
          <w:sz w:val="23"/>
          <w:szCs w:val="23"/>
        </w:rPr>
        <w:t>) Emirat Abu Dhabi pada tahun 1958, kehidupan perekonomian penduduk emirat pun dapat bangkit dari kesulitan perekonomian yang telah menimpa sejak tahun 1930. Selain itu, seiring dengan banyaknya penemuan ladang-ladang minyak lainnya di emirat ini setelah dieksplorasi pada tahun-tahun berikutnya, ditambah lagi dengan produksinya yang secara besar-besaran, semenjak tahun 1962 hingga 1963 menjadi awal dimana kargo minyak mentah mulai diekspor untuk pertama kalinya dari Emirat Abu Dhabi (</w:t>
      </w:r>
      <w:r w:rsidRPr="003C3AAF">
        <w:rPr>
          <w:rFonts w:ascii="Times New Roman" w:hAnsi="Times New Roman" w:cs="Times New Roman"/>
          <w:i/>
          <w:sz w:val="23"/>
          <w:szCs w:val="23"/>
        </w:rPr>
        <w:t>www.environmentalatlas.ae</w:t>
      </w:r>
      <w:r w:rsidRPr="003C3AAF">
        <w:rPr>
          <w:rFonts w:ascii="Times New Roman" w:hAnsi="Times New Roman" w:cs="Times New Roman"/>
          <w:sz w:val="23"/>
          <w:szCs w:val="23"/>
        </w:rPr>
        <w:t>, diakses pada 25 Januari 2015). Saat itu pula emirat ini pun resmi menjadi produsen dan eksportir minyak mentah pertama dari emirat-emirat lainnya di UEA yang siap bersaing di pasar global.</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Secara perlahan Abu Dhabi pun mulai muncul sebagai salah satu wilayah yang maju di kawasan Timur Tengah, mengikuti jejak Qatar, dan Arab Saudi. Abu Dhabi muncul </w:t>
      </w:r>
      <w:r w:rsidRPr="003C3AAF">
        <w:rPr>
          <w:rFonts w:ascii="Times New Roman" w:hAnsi="Times New Roman" w:cs="Times New Roman"/>
          <w:sz w:val="23"/>
          <w:szCs w:val="23"/>
        </w:rPr>
        <w:lastRenderedPageBreak/>
        <w:t xml:space="preserve">sebagai salah satu kekuatan baru dalam dinamika perekonomian dunia. Menurut </w:t>
      </w:r>
      <w:r w:rsidRPr="003C3AAF">
        <w:rPr>
          <w:rFonts w:ascii="Times New Roman" w:hAnsi="Times New Roman" w:cs="Times New Roman"/>
          <w:i/>
          <w:sz w:val="23"/>
          <w:szCs w:val="23"/>
        </w:rPr>
        <w:t>Oil &amp; Gas Journal U.S Energy Information Administration</w:t>
      </w:r>
      <w:r w:rsidRPr="003C3AAF">
        <w:rPr>
          <w:rFonts w:ascii="Times New Roman" w:hAnsi="Times New Roman" w:cs="Times New Roman"/>
          <w:sz w:val="23"/>
          <w:szCs w:val="23"/>
        </w:rPr>
        <w:t>, UEA mempunyai total cadangan minyak terbesar ketujuh di dunia, yakni sebanyak 97,8 milyar barel, atau sekitar 6% dari total cadangan minyak dunia. Mayoritas cadangan migas UEA terletak di Emirat Abu Dhabi, yakni sekitar 95% dari total cadangan minyak dan 94% untuk total cadangan gas (</w:t>
      </w:r>
      <w:r w:rsidRPr="003C3AAF">
        <w:rPr>
          <w:rFonts w:ascii="Times New Roman" w:hAnsi="Times New Roman" w:cs="Times New Roman"/>
          <w:i/>
          <w:sz w:val="23"/>
          <w:szCs w:val="23"/>
        </w:rPr>
        <w:t>www.eia.gov</w:t>
      </w:r>
      <w:r w:rsidRPr="003C3AAF">
        <w:rPr>
          <w:rFonts w:ascii="Times New Roman" w:hAnsi="Times New Roman" w:cs="Times New Roman"/>
          <w:sz w:val="23"/>
          <w:szCs w:val="23"/>
        </w:rPr>
        <w:t xml:space="preserve">, diakses pada 27 Oktober 2015). </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Hasil dari penjualan minyak dan gas bumi memiliki peranan penting terhadap berkembangnya perekonomian Abu Dhabi. Perekonomian Abu Dhabi mengalami pertumbuhan yang sangat pesat, terbukti dari tingginya angka pendapatan domestik bruto (PDB) dan pendapatan per kapita emirat ini. Pada tahun 2006 PDB Abu Dhabi hampir mencapai $ 100 miliar, yang mana ini merupakan sebuah lompatan besar dari yang hanya $ 40 miliar pada tahun 2002. Selain itu, pendapatan per kapita Abu Dhabi hampir menyentuh $ 70.000, mengingat pada saat itu emirat ini hanya memiliki penduduk sekitar 1,4 juta jiwa saja. Dengan pencapaian yang luar biasa ini Abu Dhabi menjadi peringkat ketiga di dunia sebagai negara berpendapatan per kapita tertinggi setelahnya Luksemburg dan Norwegia (</w:t>
      </w:r>
      <w:r w:rsidRPr="003C3AAF">
        <w:rPr>
          <w:rFonts w:ascii="Times New Roman" w:hAnsi="Times New Roman" w:cs="Times New Roman"/>
          <w:i/>
          <w:sz w:val="23"/>
          <w:szCs w:val="23"/>
        </w:rPr>
        <w:t xml:space="preserve">www.abudhabi.com, </w:t>
      </w:r>
      <w:r w:rsidRPr="003C3AAF">
        <w:rPr>
          <w:rFonts w:ascii="Times New Roman" w:hAnsi="Times New Roman" w:cs="Times New Roman"/>
          <w:sz w:val="23"/>
          <w:szCs w:val="23"/>
        </w:rPr>
        <w:t>diakses pada 29 Oktober 2015)</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Dengan tingkat perekonomiannya yang tinggi tersebut, turut berpengaruh pula dengan tingkat pertumbuhan pembangunan di emirat ini. Pemerintah Emirat Abu Dhabi pun gencar merealisasikan beberapa pembangunan skala besar terhadap wilayahnya. Para Emir Abu Dhabi mempunyai ambisi untuk mewujudkan modernisasi di emirat ini, yakni dengan terus membangun infrastruktur-infrastruktur pendukung di emirat ini. Kini, sebagian dari wilayah daratan Abu Dhabi yang awalnya lebih didominasi oleh hamparan  padang pasir, mulai berubah menjadi sebuah kawasan perkotaan kosmopolitan.</w:t>
      </w:r>
    </w:p>
    <w:p w:rsidR="003C3AAF" w:rsidRDefault="003C3AAF" w:rsidP="003C3AAF">
      <w:pPr>
        <w:pStyle w:val="FootnoteText"/>
        <w:jc w:val="both"/>
        <w:rPr>
          <w:rFonts w:ascii="Times New Roman" w:hAnsi="Times New Roman" w:cs="Times New Roman"/>
          <w:b/>
          <w:sz w:val="23"/>
          <w:szCs w:val="23"/>
          <w:lang w:val="en-US"/>
        </w:rPr>
      </w:pPr>
    </w:p>
    <w:p w:rsidR="003C3AAF" w:rsidRPr="00C77F42" w:rsidRDefault="003C3AAF" w:rsidP="003C3AAF">
      <w:pPr>
        <w:pStyle w:val="FootnoteText"/>
        <w:jc w:val="both"/>
        <w:rPr>
          <w:rFonts w:ascii="Times New Roman" w:hAnsi="Times New Roman" w:cs="Times New Roman"/>
          <w:b/>
          <w:i/>
          <w:sz w:val="23"/>
          <w:szCs w:val="23"/>
        </w:rPr>
      </w:pPr>
      <w:r w:rsidRPr="00C77F42">
        <w:rPr>
          <w:rFonts w:ascii="Times New Roman" w:hAnsi="Times New Roman" w:cs="Times New Roman"/>
          <w:b/>
          <w:i/>
          <w:sz w:val="23"/>
          <w:szCs w:val="23"/>
        </w:rPr>
        <w:t>Potensi Sektor Pariwisata: Alternatif Diversifikasi Perekonomian Abu Dhabi</w:t>
      </w:r>
    </w:p>
    <w:p w:rsidR="003C3AAF" w:rsidRPr="003C3AAF" w:rsidRDefault="003C3AAF" w:rsidP="003C3AAF">
      <w:pPr>
        <w:pStyle w:val="FootnoteText"/>
        <w:jc w:val="both"/>
        <w:rPr>
          <w:rFonts w:ascii="Times New Roman" w:hAnsi="Times New Roman" w:cs="Times New Roman"/>
          <w:sz w:val="23"/>
          <w:szCs w:val="23"/>
        </w:rPr>
      </w:pPr>
      <w:r w:rsidRPr="003C3AAF">
        <w:rPr>
          <w:rFonts w:ascii="Times New Roman" w:hAnsi="Times New Roman" w:cs="Times New Roman"/>
          <w:sz w:val="23"/>
          <w:szCs w:val="23"/>
          <w:lang w:val="sv-SE"/>
        </w:rPr>
        <w:t>Dalam rangka untuk mengatasi kerentanan ekonomi terhadap perubahan harga minyak dunia,</w:t>
      </w:r>
      <w:r w:rsidRPr="003C3AAF">
        <w:rPr>
          <w:rFonts w:ascii="Times New Roman" w:hAnsi="Times New Roman" w:cs="Times New Roman"/>
          <w:sz w:val="23"/>
          <w:szCs w:val="23"/>
        </w:rPr>
        <w:t xml:space="preserve"> pada 7 Januari 2009, pemerintah Abu Dhabi akhirnya mengeluarkan sebuah program perencanaan jangka panjang untuk transformasi perekonomian emirat, termasuk mengurangi ketergantungan pada sektor migas sebagai sumber aktivitas ekonomi dari waktu ke waktu, dan lebih berfokus pada pengembangan industri berbasis ilmu pengetahuan di masa depan.</w:t>
      </w:r>
    </w:p>
    <w:p w:rsidR="003C3AAF" w:rsidRDefault="003C3AAF" w:rsidP="003C3AAF">
      <w:pPr>
        <w:pStyle w:val="FootnoteText"/>
        <w:jc w:val="both"/>
        <w:rPr>
          <w:rFonts w:ascii="Times New Roman" w:hAnsi="Times New Roman" w:cs="Times New Roman"/>
          <w:sz w:val="23"/>
          <w:szCs w:val="23"/>
          <w:lang w:val="en-US"/>
        </w:rPr>
      </w:pPr>
    </w:p>
    <w:p w:rsidR="003C3AAF" w:rsidRPr="003C3AAF" w:rsidRDefault="003C3AAF" w:rsidP="003C3AAF">
      <w:pPr>
        <w:pStyle w:val="FootnoteText"/>
        <w:jc w:val="both"/>
        <w:rPr>
          <w:rFonts w:ascii="Times New Roman" w:hAnsi="Times New Roman" w:cs="Times New Roman"/>
          <w:sz w:val="23"/>
          <w:szCs w:val="23"/>
          <w:lang w:val="sv-SE"/>
        </w:rPr>
      </w:pPr>
      <w:r w:rsidRPr="003C3AAF">
        <w:rPr>
          <w:rFonts w:ascii="Times New Roman" w:hAnsi="Times New Roman" w:cs="Times New Roman"/>
          <w:sz w:val="23"/>
          <w:szCs w:val="23"/>
        </w:rPr>
        <w:t>Bernama</w:t>
      </w:r>
      <w:r w:rsidRPr="003C3AAF">
        <w:rPr>
          <w:rFonts w:ascii="Times New Roman" w:hAnsi="Times New Roman" w:cs="Times New Roman"/>
          <w:i/>
          <w:sz w:val="23"/>
          <w:szCs w:val="23"/>
        </w:rPr>
        <w:t xml:space="preserve"> Abu Dhabi Economic Vision 2030,</w:t>
      </w:r>
      <w:r w:rsidRPr="003C3AAF">
        <w:rPr>
          <w:rFonts w:ascii="Times New Roman" w:hAnsi="Times New Roman" w:cs="Times New Roman"/>
          <w:sz w:val="23"/>
          <w:szCs w:val="23"/>
        </w:rPr>
        <w:t xml:space="preserve"> program ini menyediakan beberapa langkah komprehensif untuk upaya diversifikasi perekonomian seperti meningkatkan kontribusi sektor non-migas terhadap GDP sebagai bentuk pembangunan ekonomi yang berkelanjutan bagi emirat ini (</w:t>
      </w:r>
      <w:r w:rsidRPr="003C3AAF">
        <w:rPr>
          <w:rFonts w:ascii="Times New Roman" w:hAnsi="Times New Roman" w:cs="Times New Roman"/>
          <w:i/>
          <w:sz w:val="23"/>
          <w:szCs w:val="23"/>
        </w:rPr>
        <w:t>www.abudhabi.ae</w:t>
      </w:r>
      <w:r w:rsidRPr="003C3AAF">
        <w:rPr>
          <w:rFonts w:ascii="Times New Roman" w:hAnsi="Times New Roman" w:cs="Times New Roman"/>
          <w:sz w:val="23"/>
          <w:szCs w:val="23"/>
        </w:rPr>
        <w:t>, diakses pada 24 Oktober 2015). Salah satu sektor yang fokus untuk ditingkatkan kontribusinya terhadap perekonomian Abu Dhabi adalah sektor jasa dan pariwisata.</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Demi merealisasikan program diversifikasi ekonomi di sektor pariwisata, semenjak tahun 2004, pemerintah emirat membentuk </w:t>
      </w:r>
      <w:r w:rsidRPr="003C3AAF">
        <w:rPr>
          <w:rFonts w:ascii="Times New Roman" w:hAnsi="Times New Roman" w:cs="Times New Roman"/>
          <w:i/>
          <w:sz w:val="23"/>
          <w:szCs w:val="23"/>
        </w:rPr>
        <w:t>Abu Dhabi Tourism Authority</w:t>
      </w:r>
      <w:r w:rsidRPr="003C3AAF">
        <w:rPr>
          <w:rFonts w:ascii="Times New Roman" w:hAnsi="Times New Roman" w:cs="Times New Roman"/>
          <w:sz w:val="23"/>
          <w:szCs w:val="23"/>
        </w:rPr>
        <w:t xml:space="preserve"> (ADTA) dan kemudian berganti nama menjadi </w:t>
      </w:r>
      <w:r w:rsidRPr="003C3AAF">
        <w:rPr>
          <w:rFonts w:ascii="Times New Roman" w:hAnsi="Times New Roman" w:cs="Times New Roman"/>
          <w:i/>
          <w:sz w:val="23"/>
          <w:szCs w:val="23"/>
        </w:rPr>
        <w:t>Abu Dhabi Tourism and Culture Authority</w:t>
      </w:r>
      <w:r w:rsidRPr="003C3AAF">
        <w:rPr>
          <w:rFonts w:ascii="Times New Roman" w:hAnsi="Times New Roman" w:cs="Times New Roman"/>
          <w:sz w:val="23"/>
          <w:szCs w:val="23"/>
        </w:rPr>
        <w:t xml:space="preserve"> (ADTCA) pada tahun 2012 hingga saat ini. ADTCA merupakan badan otoritas di bawah naungan strategi diversifikasi perekonomian pemerintah Emirat Abu Dhabi. </w:t>
      </w:r>
      <w:r w:rsidRPr="003C3AAF">
        <w:rPr>
          <w:rFonts w:ascii="Times New Roman" w:hAnsi="Times New Roman" w:cs="Times New Roman"/>
          <w:sz w:val="23"/>
          <w:szCs w:val="23"/>
        </w:rPr>
        <w:lastRenderedPageBreak/>
        <w:t xml:space="preserve">Pembentukan ADTCA bertujuan untuk melestarikan, mempromosikan, mengembangkan dan memanfaatkan warisan, budaya, tradisi, dan segala jenis pariwisata di Emirat Abu Dhabi. Selain ADTCA, ada pula badan otoritas lainnya di emirat ini sebagai pendukung terhadap pembangunan dan perkembangan pariwisata yang bernama </w:t>
      </w:r>
      <w:r w:rsidRPr="003C3AAF">
        <w:rPr>
          <w:rFonts w:ascii="Times New Roman" w:hAnsi="Times New Roman" w:cs="Times New Roman"/>
          <w:i/>
          <w:sz w:val="23"/>
          <w:szCs w:val="23"/>
        </w:rPr>
        <w:t>Tourism Development &amp; Investment Company</w:t>
      </w:r>
      <w:r w:rsidRPr="003C3AAF">
        <w:rPr>
          <w:rFonts w:ascii="Times New Roman" w:hAnsi="Times New Roman" w:cs="Times New Roman"/>
          <w:sz w:val="23"/>
          <w:szCs w:val="23"/>
        </w:rPr>
        <w:t xml:space="preserve"> (TDIC) yang dibentuk pada tahun 2006. TDIC adalah badan otoritas utama di dalam pengembangan infrastruktur dan residensial sebagai destinasi pariwisata di Abu Dhabi. TDIC dibentuk untuk menjadi manajemen terhadap segala aset pariwisata dan sebagai tangan kanan dari ADTCA dalam rangka mendorong pertumbuhan investasi, dan pengembangan sektor pariwisata emirat ini (www.tdic.ae, diakses pada 26 Oktober 2015).</w:t>
      </w:r>
    </w:p>
    <w:p w:rsidR="003C3AAF" w:rsidRDefault="003C3AAF" w:rsidP="003C3AAF">
      <w:pPr>
        <w:pStyle w:val="ListParagraph"/>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Abu Dhabi melalui ADTCA dan TDIC terus bersinergi dan berupaya dalam meningkatkan produk dan pelayanan industri pariwisata di emirat ini. Secara umum, sebenarnya Abu Dhabi telah memiliki beberapa aspek pendukung bagi pariwisatanya, diantaranya seperti lokasi emirat yang strategis, iklim beserta lingkungan yang aman dan nyaman, akomodasi berkualitas tinggi, informasi dan pelayanan yang mudah untuk diakses bagi para wisatawan, serta infrastruktur modern dan berkelas. </w:t>
      </w:r>
      <w:r w:rsidRPr="003C3AAF">
        <w:rPr>
          <w:rFonts w:ascii="Times New Roman" w:hAnsi="Times New Roman" w:cs="Times New Roman"/>
          <w:sz w:val="23"/>
          <w:szCs w:val="23"/>
          <w:lang w:val="sv-SE"/>
        </w:rPr>
        <w:t>Secara khusus Abu Dhabi memiliki banyak potensi pariwisata dan bervariasi mulai dari yang tradisional hingga yang modern, dan sejauh ini semuanya telah memenuhi standar internasional secara bervariasi. Meskipun Abu Dhabi terus berkembang menjadi kawasan perkotaan kosmopolitan dan modern, namun emirat ini tentu takkan bisa lepas dengan kebudayaannya. Begitu juga dengan pariwisatanya, ADTCA berusaha memadukan unsur modern dengan tradisional tanpa mengurangi sedikitpun ciri khas dari kebudayaan emirat ini.</w:t>
      </w:r>
    </w:p>
    <w:p w:rsidR="003C3AAF" w:rsidRDefault="003C3AAF" w:rsidP="003C3AAF">
      <w:pPr>
        <w:pStyle w:val="FootnoteText"/>
        <w:jc w:val="both"/>
        <w:rPr>
          <w:rFonts w:ascii="Times New Roman" w:hAnsi="Times New Roman" w:cs="Times New Roman"/>
          <w:b/>
          <w:sz w:val="23"/>
          <w:szCs w:val="23"/>
          <w:lang w:val="sv-SE"/>
        </w:rPr>
      </w:pPr>
    </w:p>
    <w:p w:rsidR="003C3AAF" w:rsidRPr="00C77F42" w:rsidRDefault="003C3AAF" w:rsidP="003C3AAF">
      <w:pPr>
        <w:pStyle w:val="FootnoteText"/>
        <w:jc w:val="both"/>
        <w:rPr>
          <w:rFonts w:ascii="Times New Roman" w:hAnsi="Times New Roman" w:cs="Times New Roman"/>
          <w:b/>
          <w:i/>
          <w:sz w:val="23"/>
          <w:szCs w:val="23"/>
          <w:lang w:val="sv-SE"/>
        </w:rPr>
      </w:pPr>
      <w:r w:rsidRPr="00C77F42">
        <w:rPr>
          <w:rFonts w:ascii="Times New Roman" w:hAnsi="Times New Roman" w:cs="Times New Roman"/>
          <w:b/>
          <w:i/>
          <w:sz w:val="23"/>
          <w:szCs w:val="23"/>
          <w:lang w:val="sv-SE"/>
        </w:rPr>
        <w:t>Penyelenggaraan F1 GP: Penunjang Utama Promosi Pariwisata Abu Dhabi</w:t>
      </w:r>
    </w:p>
    <w:p w:rsidR="003C3AAF" w:rsidRPr="003C3AAF" w:rsidRDefault="003C3AAF" w:rsidP="003C3AAF">
      <w:pPr>
        <w:pStyle w:val="FootnoteText"/>
        <w:jc w:val="both"/>
        <w:rPr>
          <w:rFonts w:ascii="Times New Roman" w:hAnsi="Times New Roman" w:cs="Times New Roman"/>
          <w:sz w:val="23"/>
          <w:szCs w:val="23"/>
          <w:lang w:val="sv-SE"/>
        </w:rPr>
      </w:pPr>
      <w:r w:rsidRPr="003C3AAF">
        <w:rPr>
          <w:rFonts w:ascii="Times New Roman" w:hAnsi="Times New Roman" w:cs="Times New Roman"/>
          <w:sz w:val="23"/>
          <w:szCs w:val="23"/>
          <w:lang w:val="sv-SE"/>
        </w:rPr>
        <w:t xml:space="preserve">Penyelenggaraan </w:t>
      </w:r>
      <w:r w:rsidRPr="003C3AAF">
        <w:rPr>
          <w:rFonts w:ascii="Times New Roman" w:hAnsi="Times New Roman" w:cs="Times New Roman"/>
          <w:i/>
          <w:sz w:val="23"/>
          <w:szCs w:val="23"/>
          <w:lang w:val="sv-SE"/>
        </w:rPr>
        <w:t>Grand Prix</w:t>
      </w:r>
      <w:r w:rsidRPr="003C3AAF">
        <w:rPr>
          <w:rFonts w:ascii="Times New Roman" w:hAnsi="Times New Roman" w:cs="Times New Roman"/>
          <w:sz w:val="23"/>
          <w:szCs w:val="23"/>
          <w:lang w:val="sv-SE"/>
        </w:rPr>
        <w:t xml:space="preserve"> telah diadakan hampir di seluruh penjuru dunia dengan seri balapan baru. Seri </w:t>
      </w:r>
      <w:r w:rsidRPr="003C3AAF">
        <w:rPr>
          <w:rFonts w:ascii="Times New Roman" w:hAnsi="Times New Roman" w:cs="Times New Roman"/>
          <w:i/>
          <w:sz w:val="23"/>
          <w:szCs w:val="23"/>
          <w:lang w:val="sv-SE"/>
        </w:rPr>
        <w:t>Grand Prix</w:t>
      </w:r>
      <w:r w:rsidRPr="003C3AAF">
        <w:rPr>
          <w:rFonts w:ascii="Times New Roman" w:hAnsi="Times New Roman" w:cs="Times New Roman"/>
          <w:sz w:val="23"/>
          <w:szCs w:val="23"/>
          <w:lang w:val="sv-SE"/>
        </w:rPr>
        <w:t xml:space="preserve"> saat ini tidak lagi hanya didominasi oleh kawasan Eropa namun sudah meluas seperti di kawasan Afrika, Australia, Asia, bahkan di kawasan Timur Tengah. Negara-negara di kawasan Timur Tengah yang telah terdaftar menjadi seri dari </w:t>
      </w:r>
      <w:r w:rsidRPr="003C3AAF">
        <w:rPr>
          <w:rFonts w:ascii="Times New Roman" w:hAnsi="Times New Roman" w:cs="Times New Roman"/>
          <w:i/>
          <w:sz w:val="23"/>
          <w:szCs w:val="23"/>
          <w:lang w:val="sv-SE"/>
        </w:rPr>
        <w:t>Grand Prix</w:t>
      </w:r>
      <w:r w:rsidRPr="003C3AAF">
        <w:rPr>
          <w:rFonts w:ascii="Times New Roman" w:hAnsi="Times New Roman" w:cs="Times New Roman"/>
          <w:sz w:val="23"/>
          <w:szCs w:val="23"/>
          <w:lang w:val="sv-SE"/>
        </w:rPr>
        <w:t xml:space="preserve"> adalah Bahrain dan Abu Dhabi (UEA). Abu Dhabi (UEA) merupakan negara di kawasan Timur Tengah kedua yang menjadi tuan rumah penyelenggara, setelahnya Bahrain yang telah terdaftar sejak tahun 2004 sebelumnya.</w:t>
      </w:r>
    </w:p>
    <w:p w:rsidR="003C3AAF" w:rsidRDefault="003C3AAF" w:rsidP="003C3AAF">
      <w:pPr>
        <w:pStyle w:val="FootnoteText"/>
        <w:jc w:val="both"/>
        <w:rPr>
          <w:rFonts w:ascii="Times New Roman" w:hAnsi="Times New Roman" w:cs="Times New Roman"/>
          <w:sz w:val="23"/>
          <w:szCs w:val="23"/>
          <w:lang w:val="sv-SE"/>
        </w:rPr>
      </w:pPr>
    </w:p>
    <w:p w:rsidR="003C3AAF" w:rsidRPr="003C3AAF" w:rsidRDefault="003C3AAF" w:rsidP="003C3AAF">
      <w:pPr>
        <w:pStyle w:val="FootnoteText"/>
        <w:jc w:val="both"/>
        <w:rPr>
          <w:rFonts w:ascii="Times New Roman" w:hAnsi="Times New Roman" w:cs="Times New Roman"/>
          <w:sz w:val="23"/>
          <w:szCs w:val="23"/>
          <w:lang w:val="sv-SE"/>
        </w:rPr>
      </w:pPr>
      <w:r w:rsidRPr="003C3AAF">
        <w:rPr>
          <w:rFonts w:ascii="Times New Roman" w:hAnsi="Times New Roman" w:cs="Times New Roman"/>
          <w:sz w:val="23"/>
          <w:szCs w:val="23"/>
          <w:lang w:val="sv-SE"/>
        </w:rPr>
        <w:t xml:space="preserve">Dalam prosesnya, untuk dapat turut menggelar pesta balap F1 GP, Abu Dhabi pun harus mendapat persetujuan dari Bahrain sebelum membuat kesepakatan dengan pihak FIA. Bahrain dinilai mempunyai hak veto karena statusnya yang masih aktif menjadi penyelenggara dan menjadi penyelenggara pertama F1 GP di kawasan Timur Tengah. Setelah melalui perundingan yang tidak sulit, demi membuat dunia balap di kawasan Timur Tengah lebih menarik, akhirnya Bahrain pun bersedia menerima Abu Dhabi menjadi </w:t>
      </w:r>
      <w:r w:rsidRPr="003C3AAF">
        <w:rPr>
          <w:rFonts w:ascii="Times New Roman" w:hAnsi="Times New Roman" w:cs="Times New Roman"/>
          <w:i/>
          <w:sz w:val="23"/>
          <w:szCs w:val="23"/>
          <w:lang w:val="sv-SE"/>
        </w:rPr>
        <w:t>hosting</w:t>
      </w:r>
      <w:r w:rsidRPr="003C3AAF">
        <w:rPr>
          <w:rFonts w:ascii="Times New Roman" w:hAnsi="Times New Roman" w:cs="Times New Roman"/>
          <w:sz w:val="23"/>
          <w:szCs w:val="23"/>
          <w:lang w:val="sv-SE"/>
        </w:rPr>
        <w:t xml:space="preserve"> </w:t>
      </w:r>
      <w:r w:rsidRPr="003C3AAF">
        <w:rPr>
          <w:rFonts w:ascii="Times New Roman" w:hAnsi="Times New Roman" w:cs="Times New Roman"/>
          <w:i/>
          <w:sz w:val="23"/>
          <w:szCs w:val="23"/>
          <w:lang w:val="sv-SE"/>
        </w:rPr>
        <w:t>partner</w:t>
      </w:r>
      <w:r w:rsidRPr="003C3AAF">
        <w:rPr>
          <w:rFonts w:ascii="Times New Roman" w:hAnsi="Times New Roman" w:cs="Times New Roman"/>
          <w:sz w:val="23"/>
          <w:szCs w:val="23"/>
          <w:lang w:val="sv-SE"/>
        </w:rPr>
        <w:t xml:space="preserve"> nya di dalam menyelenggarakan </w:t>
      </w:r>
      <w:r w:rsidRPr="003C3AAF">
        <w:rPr>
          <w:rFonts w:ascii="Times New Roman" w:hAnsi="Times New Roman" w:cs="Times New Roman"/>
          <w:i/>
          <w:sz w:val="23"/>
          <w:szCs w:val="23"/>
          <w:lang w:val="sv-SE"/>
        </w:rPr>
        <w:t>Grand Prix</w:t>
      </w:r>
      <w:r w:rsidRPr="003C3AAF">
        <w:rPr>
          <w:rFonts w:ascii="Times New Roman" w:hAnsi="Times New Roman" w:cs="Times New Roman"/>
          <w:sz w:val="23"/>
          <w:szCs w:val="23"/>
          <w:lang w:val="sv-SE"/>
        </w:rPr>
        <w:t xml:space="preserve"> di kawasan Timur Tengah.   </w:t>
      </w:r>
    </w:p>
    <w:p w:rsidR="003C3AAF" w:rsidRDefault="003C3AAF" w:rsidP="003C3AAF">
      <w:pPr>
        <w:pStyle w:val="FootnoteText"/>
        <w:jc w:val="both"/>
        <w:rPr>
          <w:rFonts w:ascii="Times New Roman" w:hAnsi="Times New Roman" w:cs="Times New Roman"/>
          <w:sz w:val="23"/>
          <w:szCs w:val="23"/>
          <w:lang w:val="sv-SE"/>
        </w:rPr>
      </w:pPr>
    </w:p>
    <w:p w:rsidR="003C3AAF" w:rsidRPr="003C3AAF" w:rsidRDefault="003C3AAF" w:rsidP="003C3AAF">
      <w:pPr>
        <w:pStyle w:val="FootnoteText"/>
        <w:jc w:val="both"/>
        <w:rPr>
          <w:rFonts w:ascii="Times New Roman" w:hAnsi="Times New Roman" w:cs="Times New Roman"/>
          <w:sz w:val="23"/>
          <w:szCs w:val="23"/>
          <w:lang w:val="sv-SE"/>
        </w:rPr>
      </w:pPr>
      <w:r w:rsidRPr="003C3AAF">
        <w:rPr>
          <w:rFonts w:ascii="Times New Roman" w:hAnsi="Times New Roman" w:cs="Times New Roman"/>
          <w:sz w:val="23"/>
          <w:szCs w:val="23"/>
          <w:lang w:val="sv-SE"/>
        </w:rPr>
        <w:t xml:space="preserve">Setelah mendapat persetujuan dari Bahrain, tentu membuat langkah Abu Dhabi semakin dekat untuk mendatangkan F1 GP di emirat ini. Berawal pada tahun 2007, pimpinan </w:t>
      </w:r>
      <w:r w:rsidRPr="003C3AAF">
        <w:rPr>
          <w:rFonts w:ascii="Times New Roman" w:hAnsi="Times New Roman" w:cs="Times New Roman"/>
          <w:i/>
          <w:sz w:val="23"/>
          <w:szCs w:val="23"/>
          <w:lang w:val="sv-SE"/>
        </w:rPr>
        <w:t>Formula One™ Management</w:t>
      </w:r>
      <w:r w:rsidRPr="003C3AAF">
        <w:rPr>
          <w:rFonts w:ascii="Times New Roman" w:hAnsi="Times New Roman" w:cs="Times New Roman"/>
          <w:sz w:val="23"/>
          <w:szCs w:val="23"/>
          <w:lang w:val="sv-SE"/>
        </w:rPr>
        <w:t xml:space="preserve"> (FOM), Bernie Ecclestone beserta pimpinan </w:t>
      </w:r>
      <w:r w:rsidRPr="003C3AAF">
        <w:rPr>
          <w:rFonts w:ascii="Times New Roman" w:hAnsi="Times New Roman" w:cs="Times New Roman"/>
          <w:i/>
          <w:sz w:val="23"/>
          <w:szCs w:val="23"/>
          <w:lang w:val="sv-SE"/>
        </w:rPr>
        <w:t>Abu Dhabi Executive Affairs Authority</w:t>
      </w:r>
      <w:r w:rsidRPr="003C3AAF">
        <w:rPr>
          <w:rFonts w:ascii="Times New Roman" w:hAnsi="Times New Roman" w:cs="Times New Roman"/>
          <w:sz w:val="23"/>
          <w:szCs w:val="23"/>
          <w:lang w:val="sv-SE"/>
        </w:rPr>
        <w:t xml:space="preserve"> (EAA), Khaldoon Al-Mubarak, membuat </w:t>
      </w:r>
      <w:r w:rsidRPr="003C3AAF">
        <w:rPr>
          <w:rFonts w:ascii="Times New Roman" w:hAnsi="Times New Roman" w:cs="Times New Roman"/>
          <w:sz w:val="23"/>
          <w:szCs w:val="23"/>
          <w:lang w:val="sv-SE"/>
        </w:rPr>
        <w:lastRenderedPageBreak/>
        <w:t>kesepakatan penting dalam sejarah F1 GP, yakni dengan mengikutsertakan Abu Dhabi sebagai salah satu tuan rumah penyelenggara kejuaraan F1 GP. Setelah mencapai kesepakatan dengan pihak FIA, terhitung sejak kalender balap musim 2009, Abu Dhabi secara perdana menjadi salah satu negara tuan rumah untuk menggelar event F1 GP hingga tahun 2016 kedepan, sesuai dengan kontrak selama 7 tahun yang telah disetujui kedua belah pihak (</w:t>
      </w:r>
      <w:r w:rsidRPr="003C3AAF">
        <w:rPr>
          <w:rFonts w:ascii="Times New Roman" w:hAnsi="Times New Roman" w:cs="Times New Roman"/>
          <w:i/>
          <w:sz w:val="23"/>
          <w:szCs w:val="23"/>
          <w:lang w:val="sv-SE"/>
        </w:rPr>
        <w:t>www.thenational.ae</w:t>
      </w:r>
      <w:r w:rsidRPr="003C3AAF">
        <w:rPr>
          <w:rFonts w:ascii="Times New Roman" w:hAnsi="Times New Roman" w:cs="Times New Roman"/>
          <w:sz w:val="23"/>
          <w:szCs w:val="23"/>
          <w:lang w:val="sv-SE"/>
        </w:rPr>
        <w:t xml:space="preserve">, diakses pada 2 November 2015). </w:t>
      </w:r>
    </w:p>
    <w:p w:rsidR="003C3AAF" w:rsidRDefault="003C3AAF" w:rsidP="003C3AAF">
      <w:pPr>
        <w:pStyle w:val="ListParagraph"/>
        <w:tabs>
          <w:tab w:val="left" w:pos="4140"/>
        </w:tabs>
        <w:spacing w:after="0" w:line="240" w:lineRule="auto"/>
        <w:ind w:left="0"/>
        <w:jc w:val="both"/>
        <w:rPr>
          <w:rFonts w:ascii="Times New Roman" w:hAnsi="Times New Roman" w:cs="Times New Roman"/>
          <w:sz w:val="23"/>
          <w:szCs w:val="23"/>
          <w:lang w:val="en-US"/>
        </w:rPr>
      </w:pPr>
    </w:p>
    <w:p w:rsidR="003C3AAF" w:rsidRPr="003C3AAF" w:rsidRDefault="003C3AAF" w:rsidP="003C3AAF">
      <w:pPr>
        <w:pStyle w:val="ListParagraph"/>
        <w:tabs>
          <w:tab w:val="left" w:pos="4140"/>
        </w:tabs>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Melalui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Emirat Abu Dhabi memiliki kepentingan untuk bisa menjadi  seperti negara-negara lain yang telah sukses menjadi penyelenggara serta bisa memanfaatkan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tersebut untuk beberapa kepentingan mereka. Singapura, Malaysia dan beberapa negara penyelenggara lain yang berhasil menjadikan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sebagai salah satu pendongkrak pariwisata mereka. Semenjak pelaksanaan F1 GP Abu Dhabi yang perdana, telah mampu menarik pengunjung hingga 50.000 orang. Setiap tahunnya, pengunjung F1 GP Abu Dhabi pun terus mengalami peningkatan. Puncaknya yakni pada putaran Grand Prix Abu Dhabi yang ke-6 kalinya atau musim balap 2014, yang mana mencapai hingga 60.000 orang (</w:t>
      </w:r>
      <w:r w:rsidRPr="003C3AAF">
        <w:rPr>
          <w:rFonts w:ascii="Times New Roman" w:hAnsi="Times New Roman" w:cs="Times New Roman"/>
          <w:i/>
          <w:sz w:val="23"/>
          <w:szCs w:val="23"/>
        </w:rPr>
        <w:t>gulfnews.com</w:t>
      </w:r>
      <w:r w:rsidRPr="003C3AAF">
        <w:rPr>
          <w:rFonts w:ascii="Times New Roman" w:hAnsi="Times New Roman" w:cs="Times New Roman"/>
          <w:sz w:val="23"/>
          <w:szCs w:val="23"/>
        </w:rPr>
        <w:t xml:space="preserve">, diakses pada 3 November 2015). Dengan pencapaian positif dan terbilang sukses di dalam penyelenggaraan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tersebut, menjadikan Emirat Ab u Dhabi melalui ADTCA pun banyak meraih penghargaan dan pengakuan oleh dunia. </w:t>
      </w:r>
    </w:p>
    <w:p w:rsidR="003C3AAF" w:rsidRDefault="003C3AAF" w:rsidP="003C3AAF">
      <w:pPr>
        <w:spacing w:after="0" w:line="240" w:lineRule="auto"/>
        <w:jc w:val="both"/>
        <w:rPr>
          <w:rFonts w:ascii="Times New Roman" w:hAnsi="Times New Roman" w:cs="Times New Roman"/>
          <w:b/>
          <w:sz w:val="23"/>
          <w:szCs w:val="23"/>
          <w:lang w:val="en-US"/>
        </w:rPr>
      </w:pPr>
    </w:p>
    <w:p w:rsidR="003C3AAF" w:rsidRPr="00C77F42" w:rsidRDefault="003C3AAF" w:rsidP="003C3AAF">
      <w:pPr>
        <w:spacing w:after="0" w:line="240" w:lineRule="auto"/>
        <w:jc w:val="both"/>
        <w:rPr>
          <w:rFonts w:ascii="Times New Roman" w:hAnsi="Times New Roman" w:cs="Times New Roman"/>
          <w:b/>
          <w:i/>
          <w:sz w:val="23"/>
          <w:szCs w:val="23"/>
        </w:rPr>
      </w:pPr>
      <w:r w:rsidRPr="00C77F42">
        <w:rPr>
          <w:rFonts w:ascii="Times New Roman" w:hAnsi="Times New Roman" w:cs="Times New Roman"/>
          <w:b/>
          <w:i/>
          <w:sz w:val="23"/>
          <w:szCs w:val="23"/>
        </w:rPr>
        <w:t>Diplomasi Kebudayaan Melalui Penyelenggaraan F1 GP Abu Dhabi.</w:t>
      </w:r>
    </w:p>
    <w:p w:rsidR="003C3AAF" w:rsidRPr="00C77F42" w:rsidRDefault="003C3AAF" w:rsidP="003C3AAF">
      <w:pPr>
        <w:spacing w:after="0" w:line="240" w:lineRule="auto"/>
        <w:jc w:val="both"/>
        <w:rPr>
          <w:rFonts w:ascii="Times New Roman" w:hAnsi="Times New Roman" w:cs="Times New Roman"/>
          <w:b/>
          <w:i/>
          <w:sz w:val="23"/>
          <w:szCs w:val="23"/>
        </w:rPr>
      </w:pPr>
      <w:r w:rsidRPr="00C77F42">
        <w:rPr>
          <w:rFonts w:ascii="Times New Roman" w:hAnsi="Times New Roman" w:cs="Times New Roman"/>
          <w:b/>
          <w:i/>
          <w:sz w:val="23"/>
          <w:szCs w:val="23"/>
        </w:rPr>
        <w:t>Bentuk Eksibisi</w:t>
      </w:r>
    </w:p>
    <w:p w:rsidR="003C3AAF" w:rsidRPr="003C3AAF" w:rsidRDefault="003C3AAF" w:rsidP="003C3AAF">
      <w:pPr>
        <w:numPr>
          <w:ilvl w:val="0"/>
          <w:numId w:val="31"/>
        </w:numPr>
        <w:spacing w:after="0" w:line="240" w:lineRule="auto"/>
        <w:ind w:left="360"/>
        <w:jc w:val="both"/>
        <w:rPr>
          <w:rFonts w:ascii="Times New Roman" w:hAnsi="Times New Roman" w:cs="Times New Roman"/>
          <w:b/>
          <w:i/>
          <w:sz w:val="23"/>
          <w:szCs w:val="23"/>
        </w:rPr>
      </w:pPr>
      <w:r w:rsidRPr="003C3AAF">
        <w:rPr>
          <w:rFonts w:ascii="Times New Roman" w:hAnsi="Times New Roman" w:cs="Times New Roman"/>
          <w:b/>
          <w:i/>
          <w:sz w:val="23"/>
          <w:szCs w:val="23"/>
        </w:rPr>
        <w:t>Penyediaan Infrastruktur, dan Fasilitas Pendukung F1 GP Abu Dhabi.</w:t>
      </w:r>
    </w:p>
    <w:p w:rsidR="003C3AAF" w:rsidRPr="003C3AAF" w:rsidRDefault="003C3AAF" w:rsidP="003C3AAF">
      <w:pPr>
        <w:pStyle w:val="ListParagraph"/>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Untuk dapat menyelenggarakan suatu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bertaraf internasional layaknya F1 GP, tentunya diperlukan persiapan yang sangat matang di dalam berbagai hal termasuk penyediaan infrastruktur dan fasilitas pendukung lainnya sebagai </w:t>
      </w:r>
      <w:r w:rsidRPr="003C3AAF">
        <w:rPr>
          <w:rFonts w:ascii="Times New Roman" w:hAnsi="Times New Roman" w:cs="Times New Roman"/>
          <w:i/>
          <w:sz w:val="23"/>
          <w:szCs w:val="23"/>
        </w:rPr>
        <w:t>venue</w:t>
      </w:r>
      <w:r w:rsidRPr="003C3AAF">
        <w:rPr>
          <w:rFonts w:ascii="Times New Roman" w:hAnsi="Times New Roman" w:cs="Times New Roman"/>
          <w:sz w:val="23"/>
          <w:szCs w:val="23"/>
        </w:rPr>
        <w:t xml:space="preserve"> untuk mengakomodir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tersebut.</w:t>
      </w:r>
    </w:p>
    <w:p w:rsid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lang w:val="en-US"/>
        </w:rPr>
      </w:pP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Penyelenggaraan F1 GP di Abu dhabi dilaksanakan di dalam sirkuit megah bernama </w:t>
      </w:r>
      <w:r w:rsidRPr="003C3AAF">
        <w:rPr>
          <w:rFonts w:ascii="Times New Roman" w:hAnsi="Times New Roman" w:cs="Times New Roman"/>
          <w:i/>
          <w:sz w:val="23"/>
          <w:szCs w:val="23"/>
        </w:rPr>
        <w:t>Yas Marina International Circuit</w:t>
      </w:r>
      <w:r w:rsidRPr="003C3AAF">
        <w:rPr>
          <w:rFonts w:ascii="Times New Roman" w:hAnsi="Times New Roman" w:cs="Times New Roman"/>
          <w:sz w:val="23"/>
          <w:szCs w:val="23"/>
        </w:rPr>
        <w:t xml:space="preserve"> yang terletak di Pulau Yas/</w:t>
      </w:r>
      <w:r w:rsidRPr="003C3AAF">
        <w:rPr>
          <w:rFonts w:ascii="Times New Roman" w:hAnsi="Times New Roman" w:cs="Times New Roman"/>
          <w:i/>
          <w:sz w:val="23"/>
          <w:szCs w:val="23"/>
        </w:rPr>
        <w:t>Yas Island</w:t>
      </w:r>
      <w:r w:rsidRPr="003C3AAF">
        <w:rPr>
          <w:rFonts w:ascii="Times New Roman" w:hAnsi="Times New Roman" w:cs="Times New Roman"/>
          <w:sz w:val="23"/>
          <w:szCs w:val="23"/>
        </w:rPr>
        <w:t xml:space="preserve">. Sirkuit ini pun mulai disetujui dan dibuka oleh FIA pada 7 Oktober 2009 untuk menggelar F1 GP seri Abu Dhabi perdana di bulan November 2009.  Dalam pembangunannya, sirkuit ini menghabiskan biaya sebanyak £800 juta atau sekitar US$ 1,3 miliar dengan melibatkan 14.000 pekerja yang bekerja secara </w:t>
      </w:r>
      <w:r w:rsidRPr="003C3AAF">
        <w:rPr>
          <w:rFonts w:ascii="Times New Roman" w:hAnsi="Times New Roman" w:cs="Times New Roman"/>
          <w:i/>
          <w:sz w:val="23"/>
          <w:szCs w:val="23"/>
        </w:rPr>
        <w:t xml:space="preserve">full time </w:t>
      </w:r>
      <w:r w:rsidRPr="003C3AAF">
        <w:rPr>
          <w:rFonts w:ascii="Times New Roman" w:hAnsi="Times New Roman" w:cs="Times New Roman"/>
          <w:sz w:val="23"/>
          <w:szCs w:val="23"/>
        </w:rPr>
        <w:t>untuk menyelesaikannya (</w:t>
      </w:r>
      <w:r w:rsidRPr="003C3AAF">
        <w:rPr>
          <w:rFonts w:ascii="Times New Roman" w:hAnsi="Times New Roman" w:cs="Times New Roman"/>
          <w:i/>
          <w:sz w:val="23"/>
          <w:szCs w:val="23"/>
        </w:rPr>
        <w:t>www.formula1.com</w:t>
      </w:r>
      <w:r w:rsidRPr="003C3AAF">
        <w:rPr>
          <w:rFonts w:ascii="Times New Roman" w:hAnsi="Times New Roman" w:cs="Times New Roman"/>
          <w:sz w:val="23"/>
          <w:szCs w:val="23"/>
        </w:rPr>
        <w:t>, diakses pada 2 November 2015).</w:t>
      </w:r>
    </w:p>
    <w:p w:rsid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lang w:val="en-US"/>
        </w:rPr>
      </w:pP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Demi mewujudkan sirkuit yang memenuhi standarisasi </w:t>
      </w:r>
      <w:r w:rsidRPr="003C3AAF">
        <w:rPr>
          <w:rFonts w:ascii="Times New Roman" w:hAnsi="Times New Roman" w:cs="Times New Roman"/>
          <w:i/>
          <w:sz w:val="23"/>
          <w:szCs w:val="23"/>
        </w:rPr>
        <w:t>grade 1</w:t>
      </w:r>
      <w:r w:rsidRPr="003C3AAF">
        <w:rPr>
          <w:rFonts w:ascii="Times New Roman" w:hAnsi="Times New Roman" w:cs="Times New Roman"/>
          <w:sz w:val="23"/>
          <w:szCs w:val="23"/>
        </w:rPr>
        <w:t xml:space="preserve"> oleh FIA, ADTCA bersama pihak pengembang juga sangat memperhatikan secara detail terhadap segala aspek baik keamanan dan kenyamanan bagi para tim beserta pembalapnya maupun penonton yang menyaksikan secara langsung di arena. Sirkuit ini dibangun dengan sistem pencahayaan permanen terbaik yang disediakan oleh </w:t>
      </w:r>
      <w:r w:rsidRPr="003C3AAF">
        <w:rPr>
          <w:rFonts w:ascii="Times New Roman" w:hAnsi="Times New Roman" w:cs="Times New Roman"/>
          <w:i/>
          <w:sz w:val="23"/>
          <w:szCs w:val="23"/>
        </w:rPr>
        <w:t>Musco Lighting</w:t>
      </w:r>
      <w:r w:rsidRPr="003C3AAF">
        <w:rPr>
          <w:rFonts w:ascii="Times New Roman" w:hAnsi="Times New Roman" w:cs="Times New Roman"/>
          <w:sz w:val="23"/>
          <w:szCs w:val="23"/>
        </w:rPr>
        <w:t xml:space="preserve">, sama dengan yang dipasang untuk Sirkuit Losail di Qatar untuk menggelar balap </w:t>
      </w:r>
      <w:r w:rsidRPr="003C3AAF">
        <w:rPr>
          <w:rFonts w:ascii="Times New Roman" w:hAnsi="Times New Roman" w:cs="Times New Roman"/>
          <w:i/>
          <w:iCs/>
          <w:sz w:val="23"/>
          <w:szCs w:val="23"/>
        </w:rPr>
        <w:t xml:space="preserve">Moto GP </w:t>
      </w:r>
      <w:r w:rsidRPr="003C3AAF">
        <w:rPr>
          <w:rFonts w:ascii="Times New Roman" w:hAnsi="Times New Roman" w:cs="Times New Roman"/>
          <w:sz w:val="23"/>
          <w:szCs w:val="23"/>
        </w:rPr>
        <w:t xml:space="preserve">pada malam hari. Jalur permukaan lintasan sirkuit ini pun menggunakan aspal terbaik yang didatangkan langsung dari Inggris, dan sangat cocok dengan tipe ban yang disediakan </w:t>
      </w:r>
      <w:r w:rsidRPr="003C3AAF">
        <w:rPr>
          <w:rFonts w:ascii="Times New Roman" w:hAnsi="Times New Roman" w:cs="Times New Roman"/>
          <w:i/>
          <w:sz w:val="23"/>
          <w:szCs w:val="23"/>
        </w:rPr>
        <w:t>supplier</w:t>
      </w:r>
      <w:r w:rsidRPr="003C3AAF">
        <w:rPr>
          <w:rFonts w:ascii="Times New Roman" w:hAnsi="Times New Roman" w:cs="Times New Roman"/>
          <w:sz w:val="23"/>
          <w:szCs w:val="23"/>
        </w:rPr>
        <w:t xml:space="preserve"> ban F1 bahkan saat terjadi perubahan suhu dan cuaca dalam lintasan sekalipun (</w:t>
      </w:r>
      <w:r w:rsidRPr="003C3AAF">
        <w:rPr>
          <w:rFonts w:ascii="Times New Roman" w:hAnsi="Times New Roman" w:cs="Times New Roman"/>
          <w:i/>
          <w:sz w:val="23"/>
          <w:szCs w:val="23"/>
        </w:rPr>
        <w:t>www.cnnindonesia.com</w:t>
      </w:r>
      <w:r w:rsidRPr="003C3AAF">
        <w:rPr>
          <w:rFonts w:ascii="Times New Roman" w:hAnsi="Times New Roman" w:cs="Times New Roman"/>
          <w:sz w:val="23"/>
          <w:szCs w:val="23"/>
        </w:rPr>
        <w:t xml:space="preserve">, diakses pada 27 Januari 2016) </w:t>
      </w: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lastRenderedPageBreak/>
        <w:t>Sirkuit Yas Marina memiliki enam tempat untuk dapat menyaksikan perlombaan balap, yakni dengan lima tribun (</w:t>
      </w:r>
      <w:r w:rsidRPr="003C3AAF">
        <w:rPr>
          <w:rFonts w:ascii="Times New Roman" w:hAnsi="Times New Roman" w:cs="Times New Roman"/>
          <w:i/>
          <w:sz w:val="23"/>
          <w:szCs w:val="23"/>
        </w:rPr>
        <w:t>grandstand</w:t>
      </w:r>
      <w:r w:rsidRPr="003C3AAF">
        <w:rPr>
          <w:rFonts w:ascii="Times New Roman" w:hAnsi="Times New Roman" w:cs="Times New Roman"/>
          <w:sz w:val="23"/>
          <w:szCs w:val="23"/>
        </w:rPr>
        <w:t>) dan satu tempat penerimaan umum di Bukit Abu Dhabi (</w:t>
      </w:r>
      <w:r w:rsidRPr="003C3AAF">
        <w:rPr>
          <w:rFonts w:ascii="Times New Roman" w:hAnsi="Times New Roman" w:cs="Times New Roman"/>
          <w:i/>
          <w:sz w:val="23"/>
          <w:szCs w:val="23"/>
        </w:rPr>
        <w:t>Abu Dhabi Hill</w:t>
      </w:r>
      <w:r w:rsidRPr="003C3AAF">
        <w:rPr>
          <w:rFonts w:ascii="Times New Roman" w:hAnsi="Times New Roman" w:cs="Times New Roman"/>
          <w:sz w:val="23"/>
          <w:szCs w:val="23"/>
        </w:rPr>
        <w:t xml:space="preserve">). Dari lima tribun yang disediakan mampu menampung hingga 50.000 penonton (per 2009-2013) yang kemudian pada tahun 2014 di </w:t>
      </w:r>
      <w:r w:rsidRPr="003C3AAF">
        <w:rPr>
          <w:rFonts w:ascii="Times New Roman" w:hAnsi="Times New Roman" w:cs="Times New Roman"/>
          <w:i/>
          <w:sz w:val="23"/>
          <w:szCs w:val="23"/>
        </w:rPr>
        <w:t>upgrade</w:t>
      </w:r>
      <w:r w:rsidRPr="003C3AAF">
        <w:rPr>
          <w:rFonts w:ascii="Times New Roman" w:hAnsi="Times New Roman" w:cs="Times New Roman"/>
          <w:sz w:val="23"/>
          <w:szCs w:val="23"/>
        </w:rPr>
        <w:t xml:space="preserve"> hingga mencapai 60.000 penonton (</w:t>
      </w:r>
      <w:r w:rsidRPr="003C3AAF">
        <w:rPr>
          <w:rFonts w:ascii="Times New Roman" w:hAnsi="Times New Roman" w:cs="Times New Roman"/>
          <w:i/>
          <w:sz w:val="23"/>
          <w:szCs w:val="23"/>
        </w:rPr>
        <w:t>www.rotanatimes.com</w:t>
      </w:r>
      <w:r w:rsidRPr="003C3AAF">
        <w:rPr>
          <w:rFonts w:ascii="Times New Roman" w:hAnsi="Times New Roman" w:cs="Times New Roman"/>
          <w:sz w:val="23"/>
          <w:szCs w:val="23"/>
        </w:rPr>
        <w:t xml:space="preserve">, diakses pada 21 Januari 2016). </w:t>
      </w:r>
    </w:p>
    <w:p w:rsid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lang w:val="en-US"/>
        </w:rPr>
      </w:pP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Selain itu, Sirkuit Yas Marina menjadi sirkuit pertama dan satu-satunya di F1 yang memberikan kenyamanan kepada setiap penonton dengan cara seperti ini. Selain itu, sirkuit ini mempunyai sebuah tower VIP yang terletak di garis </w:t>
      </w:r>
      <w:r w:rsidRPr="003C3AAF">
        <w:rPr>
          <w:rFonts w:ascii="Times New Roman" w:hAnsi="Times New Roman" w:cs="Times New Roman"/>
          <w:i/>
          <w:sz w:val="23"/>
          <w:szCs w:val="23"/>
        </w:rPr>
        <w:t>start</w:t>
      </w:r>
      <w:r w:rsidRPr="003C3AAF">
        <w:rPr>
          <w:rFonts w:ascii="Times New Roman" w:hAnsi="Times New Roman" w:cs="Times New Roman"/>
          <w:sz w:val="23"/>
          <w:szCs w:val="23"/>
        </w:rPr>
        <w:t xml:space="preserve"> / </w:t>
      </w:r>
      <w:r w:rsidRPr="003C3AAF">
        <w:rPr>
          <w:rFonts w:ascii="Times New Roman" w:hAnsi="Times New Roman" w:cs="Times New Roman"/>
          <w:i/>
          <w:sz w:val="23"/>
          <w:szCs w:val="23"/>
        </w:rPr>
        <w:t>finish</w:t>
      </w:r>
      <w:r w:rsidRPr="003C3AAF">
        <w:rPr>
          <w:rFonts w:ascii="Times New Roman" w:hAnsi="Times New Roman" w:cs="Times New Roman"/>
          <w:sz w:val="23"/>
          <w:szCs w:val="23"/>
        </w:rPr>
        <w:t xml:space="preserve">. Bernama </w:t>
      </w:r>
      <w:r w:rsidRPr="003C3AAF">
        <w:rPr>
          <w:rFonts w:ascii="Times New Roman" w:hAnsi="Times New Roman" w:cs="Times New Roman"/>
          <w:i/>
          <w:sz w:val="23"/>
          <w:szCs w:val="23"/>
        </w:rPr>
        <w:t>Sun Tower</w:t>
      </w:r>
      <w:r w:rsidRPr="003C3AAF">
        <w:rPr>
          <w:rFonts w:ascii="Times New Roman" w:hAnsi="Times New Roman" w:cs="Times New Roman"/>
          <w:sz w:val="23"/>
          <w:szCs w:val="23"/>
        </w:rPr>
        <w:t>, tower ini memiliki tinggi 60 meter, sehingga dapat menawarkan pemandangan yang sangat luas bagi  penonton VIP, karena dapat melihat indahnya panorama sirkuit yang disuguhkan.</w:t>
      </w:r>
    </w:p>
    <w:p w:rsidR="003C3AAF" w:rsidRDefault="003C3AAF" w:rsidP="003C3AAF">
      <w:pPr>
        <w:spacing w:after="0" w:line="240" w:lineRule="auto"/>
        <w:ind w:left="360"/>
        <w:jc w:val="both"/>
        <w:rPr>
          <w:rFonts w:ascii="Times New Roman" w:hAnsi="Times New Roman" w:cs="Times New Roman"/>
          <w:sz w:val="23"/>
          <w:szCs w:val="23"/>
          <w:lang w:val="en-US"/>
        </w:rPr>
      </w:pPr>
    </w:p>
    <w:p w:rsidR="003C3AAF" w:rsidRDefault="003C3AAF" w:rsidP="003C3AAF">
      <w:pPr>
        <w:spacing w:after="0" w:line="240" w:lineRule="auto"/>
        <w:ind w:left="360"/>
        <w:jc w:val="both"/>
        <w:rPr>
          <w:rFonts w:ascii="Times New Roman" w:hAnsi="Times New Roman" w:cs="Times New Roman"/>
          <w:sz w:val="23"/>
          <w:szCs w:val="23"/>
          <w:lang w:val="en-US"/>
        </w:rPr>
      </w:pPr>
      <w:r w:rsidRPr="003C3AAF">
        <w:rPr>
          <w:rFonts w:ascii="Times New Roman" w:hAnsi="Times New Roman" w:cs="Times New Roman"/>
          <w:sz w:val="23"/>
          <w:szCs w:val="23"/>
        </w:rPr>
        <w:t xml:space="preserve">Sebagai penunjang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dan pariwisata emirat ini, selain melalui sirkuit Yas Marina, ADTCA beserta pihak pengelola Pulau Yas terus mengebut untuk membangun beberapa wahana andalan sebagai unjuk keunggulan lainnya yang dimiliki oleh Abu Dhabi. Beberapa di antara wahana yang telah dibangun dan beroperasi di pulau ini adalah </w:t>
      </w:r>
      <w:r w:rsidRPr="003C3AAF">
        <w:rPr>
          <w:rFonts w:ascii="Times New Roman" w:hAnsi="Times New Roman" w:cs="Times New Roman"/>
          <w:i/>
          <w:sz w:val="23"/>
          <w:szCs w:val="23"/>
        </w:rPr>
        <w:t>Ferrari World</w:t>
      </w:r>
      <w:r w:rsidRPr="003C3AAF">
        <w:rPr>
          <w:rFonts w:ascii="Times New Roman" w:hAnsi="Times New Roman" w:cs="Times New Roman"/>
          <w:sz w:val="23"/>
          <w:szCs w:val="23"/>
        </w:rPr>
        <w:t xml:space="preserve"> yang merupakan taman hiburan</w:t>
      </w:r>
      <w:r w:rsidRPr="003C3AAF">
        <w:rPr>
          <w:rFonts w:ascii="Times New Roman" w:hAnsi="Times New Roman" w:cs="Times New Roman"/>
          <w:i/>
          <w:sz w:val="23"/>
          <w:szCs w:val="23"/>
        </w:rPr>
        <w:t xml:space="preserve"> indoor</w:t>
      </w:r>
      <w:r w:rsidRPr="003C3AAF">
        <w:rPr>
          <w:rFonts w:ascii="Times New Roman" w:hAnsi="Times New Roman" w:cs="Times New Roman"/>
          <w:sz w:val="23"/>
          <w:szCs w:val="23"/>
        </w:rPr>
        <w:t xml:space="preserve"> terbesar di dunia, </w:t>
      </w:r>
      <w:r w:rsidRPr="003C3AAF">
        <w:rPr>
          <w:rFonts w:ascii="Times New Roman" w:hAnsi="Times New Roman" w:cs="Times New Roman"/>
          <w:i/>
          <w:sz w:val="23"/>
          <w:szCs w:val="23"/>
        </w:rPr>
        <w:t>Yas Waterworld</w:t>
      </w:r>
      <w:r w:rsidRPr="003C3AAF">
        <w:rPr>
          <w:rFonts w:ascii="Times New Roman" w:hAnsi="Times New Roman" w:cs="Times New Roman"/>
          <w:sz w:val="23"/>
          <w:szCs w:val="23"/>
        </w:rPr>
        <w:t xml:space="preserve"> yang merupakan wahana bermain akuatik terbesar di dunia, </w:t>
      </w:r>
      <w:r w:rsidRPr="003C3AAF">
        <w:rPr>
          <w:rFonts w:ascii="Times New Roman" w:hAnsi="Times New Roman" w:cs="Times New Roman"/>
          <w:i/>
          <w:sz w:val="23"/>
          <w:szCs w:val="23"/>
        </w:rPr>
        <w:t>Yas Mall</w:t>
      </w:r>
      <w:r w:rsidRPr="003C3AAF">
        <w:rPr>
          <w:rFonts w:ascii="Times New Roman" w:hAnsi="Times New Roman" w:cs="Times New Roman"/>
          <w:sz w:val="23"/>
          <w:szCs w:val="23"/>
        </w:rPr>
        <w:t xml:space="preserve"> yang merupakan pusat perbelanjaan terbesar kedua di UEA, dan masih banyak lainnya yang juga memiliki arsitektur mewah dan teknologi yang mutakhir sebagai bentuk keunggulannya.</w:t>
      </w:r>
    </w:p>
    <w:p w:rsidR="003C3AAF" w:rsidRPr="003C3AAF" w:rsidRDefault="003C3AAF" w:rsidP="003C3AAF">
      <w:pPr>
        <w:spacing w:after="0" w:line="240" w:lineRule="auto"/>
        <w:ind w:left="360"/>
        <w:jc w:val="both"/>
        <w:rPr>
          <w:rFonts w:ascii="Times New Roman" w:hAnsi="Times New Roman" w:cs="Times New Roman"/>
          <w:sz w:val="23"/>
          <w:szCs w:val="23"/>
          <w:lang w:val="en-US"/>
        </w:rPr>
      </w:pPr>
    </w:p>
    <w:p w:rsidR="003C3AAF" w:rsidRPr="003C3AAF" w:rsidRDefault="003C3AAF" w:rsidP="003C3AAF">
      <w:pPr>
        <w:numPr>
          <w:ilvl w:val="0"/>
          <w:numId w:val="31"/>
        </w:numPr>
        <w:spacing w:after="0" w:line="240" w:lineRule="auto"/>
        <w:ind w:left="360"/>
        <w:jc w:val="both"/>
        <w:rPr>
          <w:rFonts w:ascii="Times New Roman" w:hAnsi="Times New Roman" w:cs="Times New Roman"/>
          <w:b/>
          <w:i/>
          <w:sz w:val="23"/>
          <w:szCs w:val="23"/>
        </w:rPr>
      </w:pPr>
      <w:r w:rsidRPr="003C3AAF">
        <w:rPr>
          <w:rFonts w:ascii="Times New Roman" w:hAnsi="Times New Roman" w:cs="Times New Roman"/>
          <w:b/>
          <w:i/>
          <w:sz w:val="23"/>
          <w:szCs w:val="23"/>
        </w:rPr>
        <w:t>Keunikan Tata Cara Pelaksanaan Balap dalam Penyelenggaraan F1 GP Abu Dhabi</w:t>
      </w: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Penyelenggaraan F1 GP Abu Dhabi di Sirkuit Internasional Yas Marina merupakan upaya demi terciptanya kesatuan turnamen untuk melengkapi seri balap dengan beberapa negara lainnya. Setiap penyelenggaran F1 GP selalu berbeda antara satu negara dengan negara lainnya. Abu Dhabi memiliki keunikan tersendiri dalam pelaksanaan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Salah satunya yakni waktu penyelenggaraan GP Abu Dhabi menjadi balapan siang-malam (</w:t>
      </w:r>
      <w:r w:rsidRPr="003C3AAF">
        <w:rPr>
          <w:rFonts w:ascii="Times New Roman" w:hAnsi="Times New Roman" w:cs="Times New Roman"/>
          <w:i/>
          <w:sz w:val="23"/>
          <w:szCs w:val="23"/>
        </w:rPr>
        <w:t>day-night race</w:t>
      </w:r>
      <w:r w:rsidRPr="003C3AAF">
        <w:rPr>
          <w:rFonts w:ascii="Times New Roman" w:hAnsi="Times New Roman" w:cs="Times New Roman"/>
          <w:sz w:val="23"/>
          <w:szCs w:val="23"/>
        </w:rPr>
        <w:t xml:space="preserve">) yang pertama di ajang F1 GP.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akan dimulai pada sore hari pukul 17.00 dan akan berakhir pada malam hari,sehingga baik pembalap maupun penonton di arena akan menyaksikan saat-saat matahari terbenam (</w:t>
      </w:r>
      <w:r w:rsidRPr="003C3AAF">
        <w:rPr>
          <w:rFonts w:ascii="Times New Roman" w:hAnsi="Times New Roman" w:cs="Times New Roman"/>
          <w:i/>
          <w:iCs/>
          <w:sz w:val="23"/>
          <w:szCs w:val="23"/>
        </w:rPr>
        <w:t>sunset</w:t>
      </w:r>
      <w:r w:rsidRPr="003C3AAF">
        <w:rPr>
          <w:rFonts w:ascii="Times New Roman" w:hAnsi="Times New Roman" w:cs="Times New Roman"/>
          <w:sz w:val="23"/>
          <w:szCs w:val="23"/>
        </w:rPr>
        <w:t>) (</w:t>
      </w:r>
      <w:r w:rsidRPr="003C3AAF">
        <w:rPr>
          <w:rFonts w:ascii="Times New Roman" w:hAnsi="Times New Roman" w:cs="Times New Roman"/>
          <w:i/>
          <w:sz w:val="23"/>
          <w:szCs w:val="23"/>
        </w:rPr>
        <w:t>www.racingcircuit.info</w:t>
      </w:r>
      <w:r w:rsidRPr="003C3AAF">
        <w:rPr>
          <w:rFonts w:ascii="Times New Roman" w:hAnsi="Times New Roman" w:cs="Times New Roman"/>
          <w:sz w:val="23"/>
          <w:szCs w:val="23"/>
        </w:rPr>
        <w:t>, diakses pada 29 Januari 2016)</w:t>
      </w:r>
    </w:p>
    <w:p w:rsid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lang w:val="en-US"/>
        </w:rPr>
      </w:pPr>
    </w:p>
    <w:p w:rsidR="003C3AAF" w:rsidRPr="003C3AAF" w:rsidRDefault="003C3AAF" w:rsidP="003C3AAF">
      <w:pPr>
        <w:pStyle w:val="ListParagraph"/>
        <w:tabs>
          <w:tab w:val="left" w:pos="4140"/>
        </w:tabs>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Selain itu, penyelenggaraan GP Abu Dhabi selalu diadakan pada bulan November, dan dalam beberapa </w:t>
      </w:r>
      <w:r w:rsidRPr="003C3AAF">
        <w:rPr>
          <w:rFonts w:ascii="Times New Roman" w:hAnsi="Times New Roman" w:cs="Times New Roman"/>
          <w:i/>
          <w:sz w:val="23"/>
          <w:szCs w:val="23"/>
        </w:rPr>
        <w:t>race</w:t>
      </w:r>
      <w:r w:rsidRPr="003C3AAF">
        <w:rPr>
          <w:rFonts w:ascii="Times New Roman" w:hAnsi="Times New Roman" w:cs="Times New Roman"/>
          <w:sz w:val="23"/>
          <w:szCs w:val="23"/>
        </w:rPr>
        <w:t xml:space="preserve"> nya, Abu Dhabi bahkan dijadikan sebagai tuan rumah dari laga pamungkas atau laga penutup akhir musim yang mana menyajikan pertandingan seru pembalap-pembalap teratas yang bersaing untuk meraih gelar juara dunia. Hal ini pun berpengaruh pada peningkatan hunian hotel-hotel di Abu Dhabi oleh wisatawan yang berkunjung pada bulan ini, bahkan menjadi yang tertinggi dari bulan-bulan yang lainnya.</w:t>
      </w:r>
    </w:p>
    <w:p w:rsidR="003C3AAF" w:rsidRDefault="003C3AAF" w:rsidP="003C3AAF">
      <w:pPr>
        <w:spacing w:after="0" w:line="240" w:lineRule="auto"/>
        <w:ind w:left="360"/>
        <w:jc w:val="both"/>
        <w:rPr>
          <w:rFonts w:ascii="Times New Roman" w:hAnsi="Times New Roman" w:cs="Times New Roman"/>
          <w:sz w:val="23"/>
          <w:szCs w:val="23"/>
          <w:lang w:val="en-US"/>
        </w:rPr>
      </w:pPr>
    </w:p>
    <w:p w:rsidR="003C3AAF" w:rsidRDefault="003C3AAF" w:rsidP="003C3AAF">
      <w:pPr>
        <w:spacing w:after="0" w:line="240" w:lineRule="auto"/>
        <w:ind w:left="360"/>
        <w:jc w:val="both"/>
        <w:rPr>
          <w:rFonts w:ascii="Times New Roman" w:hAnsi="Times New Roman" w:cs="Times New Roman"/>
          <w:sz w:val="23"/>
          <w:szCs w:val="23"/>
          <w:lang w:val="en-US"/>
        </w:rPr>
      </w:pPr>
      <w:r w:rsidRPr="003C3AAF">
        <w:rPr>
          <w:rFonts w:ascii="Times New Roman" w:hAnsi="Times New Roman" w:cs="Times New Roman"/>
          <w:sz w:val="23"/>
          <w:szCs w:val="23"/>
        </w:rPr>
        <w:t xml:space="preserve">Seiring dengan peningkatan kunjungan wisatawan yang terus terjadi semenjak adanya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di emirat ini, ADTCA bersama TDIC turut berupaya meningkatkan jumlah sektor hunian dan perhotelan di Abu Dhabi.   Hingga saat </w:t>
      </w:r>
      <w:r w:rsidRPr="003C3AAF">
        <w:rPr>
          <w:rFonts w:ascii="Times New Roman" w:hAnsi="Times New Roman" w:cs="Times New Roman"/>
          <w:sz w:val="23"/>
          <w:szCs w:val="23"/>
        </w:rPr>
        <w:lastRenderedPageBreak/>
        <w:t xml:space="preserve">ini, sudah banyak terdapat hotel-hotel ternama dan resort mewah yang tersedia di emirat ini, seperti </w:t>
      </w:r>
      <w:r w:rsidRPr="003C3AAF">
        <w:rPr>
          <w:rFonts w:ascii="Times New Roman" w:hAnsi="Times New Roman" w:cs="Times New Roman"/>
          <w:i/>
          <w:sz w:val="23"/>
          <w:szCs w:val="23"/>
        </w:rPr>
        <w:t>Shangri-La Hotel</w:t>
      </w:r>
      <w:r w:rsidRPr="003C3AAF">
        <w:rPr>
          <w:rFonts w:ascii="Times New Roman" w:hAnsi="Times New Roman" w:cs="Times New Roman"/>
          <w:sz w:val="23"/>
          <w:szCs w:val="23"/>
        </w:rPr>
        <w:t xml:space="preserve">, </w:t>
      </w:r>
      <w:r w:rsidRPr="003C3AAF">
        <w:rPr>
          <w:rFonts w:ascii="Times New Roman" w:hAnsi="Times New Roman" w:cs="Times New Roman"/>
          <w:i/>
          <w:sz w:val="23"/>
          <w:szCs w:val="23"/>
        </w:rPr>
        <w:t>Ritz-Carlton Hotel</w:t>
      </w:r>
      <w:r w:rsidRPr="003C3AAF">
        <w:rPr>
          <w:rFonts w:ascii="Times New Roman" w:hAnsi="Times New Roman" w:cs="Times New Roman"/>
          <w:sz w:val="23"/>
          <w:szCs w:val="23"/>
        </w:rPr>
        <w:t xml:space="preserve">, </w:t>
      </w:r>
      <w:r w:rsidRPr="003C3AAF">
        <w:rPr>
          <w:rFonts w:ascii="Times New Roman" w:hAnsi="Times New Roman" w:cs="Times New Roman"/>
          <w:i/>
          <w:sz w:val="23"/>
          <w:szCs w:val="23"/>
        </w:rPr>
        <w:t>Hilton Hotel</w:t>
      </w:r>
      <w:r w:rsidRPr="003C3AAF">
        <w:rPr>
          <w:rFonts w:ascii="Times New Roman" w:hAnsi="Times New Roman" w:cs="Times New Roman"/>
          <w:sz w:val="23"/>
          <w:szCs w:val="23"/>
        </w:rPr>
        <w:t>, dll. Dengan penyediaan tiket per-paket dengan hotel hingga promo dan potongan harga yang coba ditawarkan beberapa pengelola saat mendekati musim balap, tentunya akan semakin menarik minat para pengunjung yang akan menyaksikan F1 GP bahkan sekaligus untuk sekedar berlibur di Abu Dhabi.</w:t>
      </w:r>
    </w:p>
    <w:p w:rsidR="003C3AAF" w:rsidRPr="003C3AAF" w:rsidRDefault="003C3AAF" w:rsidP="003C3AAF">
      <w:pPr>
        <w:spacing w:after="0" w:line="240" w:lineRule="auto"/>
        <w:ind w:firstLine="708"/>
        <w:jc w:val="both"/>
        <w:rPr>
          <w:rFonts w:ascii="Times New Roman" w:hAnsi="Times New Roman" w:cs="Times New Roman"/>
          <w:sz w:val="23"/>
          <w:szCs w:val="23"/>
          <w:lang w:val="en-US"/>
        </w:rPr>
      </w:pPr>
    </w:p>
    <w:p w:rsidR="003C3AAF" w:rsidRPr="003C3AAF" w:rsidRDefault="003C3AAF" w:rsidP="003C3AAF">
      <w:pPr>
        <w:pStyle w:val="ListParagraph"/>
        <w:numPr>
          <w:ilvl w:val="0"/>
          <w:numId w:val="31"/>
        </w:numPr>
        <w:spacing w:after="0" w:line="240" w:lineRule="auto"/>
        <w:ind w:left="360"/>
        <w:contextualSpacing w:val="0"/>
        <w:jc w:val="both"/>
        <w:rPr>
          <w:rFonts w:ascii="Times New Roman" w:hAnsi="Times New Roman" w:cs="Times New Roman"/>
          <w:b/>
          <w:i/>
          <w:sz w:val="23"/>
          <w:szCs w:val="23"/>
        </w:rPr>
      </w:pPr>
      <w:r w:rsidRPr="003C3AAF">
        <w:rPr>
          <w:rFonts w:ascii="Times New Roman" w:hAnsi="Times New Roman" w:cs="Times New Roman"/>
          <w:b/>
          <w:i/>
          <w:sz w:val="23"/>
          <w:szCs w:val="23"/>
        </w:rPr>
        <w:t>Penggunaan Sponsor dan Media Sebagai Alat Promosi Penyelenggaraan F1 GP Abu Dhabi</w:t>
      </w:r>
    </w:p>
    <w:p w:rsidR="003C3AAF" w:rsidRPr="003C3AAF" w:rsidRDefault="003C3AAF" w:rsidP="003C3AAF">
      <w:pPr>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Sebagai salah satu event olahraga internasional, F1 GP turut melibatkan berbagai pihak </w:t>
      </w:r>
      <w:r w:rsidRPr="003C3AAF">
        <w:rPr>
          <w:rFonts w:ascii="Times New Roman" w:hAnsi="Times New Roman" w:cs="Times New Roman"/>
          <w:i/>
          <w:sz w:val="23"/>
          <w:szCs w:val="23"/>
        </w:rPr>
        <w:t>partner events</w:t>
      </w:r>
      <w:r w:rsidRPr="003C3AAF">
        <w:rPr>
          <w:rFonts w:ascii="Times New Roman" w:hAnsi="Times New Roman" w:cs="Times New Roman"/>
          <w:sz w:val="23"/>
          <w:szCs w:val="23"/>
        </w:rPr>
        <w:t xml:space="preserve"> seperti sponsor di dalam penyelenggaraannya. Seri balap perdana di Abu Dhabi bermula saat kalender balap tahun 2009, yang mana ADTCA menggandeng </w:t>
      </w: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sebagai </w:t>
      </w:r>
      <w:r w:rsidRPr="003C3AAF">
        <w:rPr>
          <w:rFonts w:ascii="Times New Roman" w:hAnsi="Times New Roman" w:cs="Times New Roman"/>
          <w:i/>
          <w:sz w:val="23"/>
          <w:szCs w:val="23"/>
        </w:rPr>
        <w:t>partner event</w:t>
      </w:r>
      <w:r w:rsidRPr="003C3AAF">
        <w:rPr>
          <w:rFonts w:ascii="Times New Roman" w:hAnsi="Times New Roman" w:cs="Times New Roman"/>
          <w:sz w:val="23"/>
          <w:szCs w:val="23"/>
        </w:rPr>
        <w:t xml:space="preserve"> mereka untuk menjadi sponsor utama dari penyelenggaraan F1 GP di Abu Dhabi. </w:t>
      </w:r>
      <w:r w:rsidRPr="003C3AAF">
        <w:rPr>
          <w:rFonts w:ascii="Times New Roman" w:hAnsi="Times New Roman" w:cs="Times New Roman"/>
          <w:i/>
          <w:sz w:val="23"/>
          <w:szCs w:val="23"/>
        </w:rPr>
        <w:t>Formula 1 Etihad Airways Abu Dhabi Grand Prix</w:t>
      </w:r>
      <w:r w:rsidRPr="003C3AAF">
        <w:rPr>
          <w:rFonts w:ascii="Times New Roman" w:hAnsi="Times New Roman" w:cs="Times New Roman"/>
          <w:sz w:val="23"/>
          <w:szCs w:val="23"/>
        </w:rPr>
        <w:t xml:space="preserve">  menjadi nama resmi dari penyelenggaraan seri balap dari emirat Abu Dhabi dan dikenal sampai saat ini.</w:t>
      </w:r>
    </w:p>
    <w:p w:rsidR="003C3AAF" w:rsidRPr="003C3AAF" w:rsidRDefault="003C3AAF" w:rsidP="003C3AAF">
      <w:pPr>
        <w:spacing w:after="0" w:line="240" w:lineRule="auto"/>
        <w:ind w:left="360"/>
        <w:jc w:val="both"/>
        <w:rPr>
          <w:rFonts w:ascii="Times New Roman" w:hAnsi="Times New Roman" w:cs="Times New Roman"/>
          <w:sz w:val="23"/>
          <w:szCs w:val="23"/>
        </w:rPr>
      </w:pPr>
      <w:r w:rsidRPr="003C3AAF">
        <w:rPr>
          <w:rFonts w:ascii="Times New Roman" w:hAnsi="Times New Roman" w:cs="Times New Roman"/>
          <w:sz w:val="23"/>
          <w:szCs w:val="23"/>
        </w:rPr>
        <w:t xml:space="preserve">Dalam upaya memperkuat citra Abu Dhabi sebagai destinasi wisata kelas dunia, sebagai sponsor utama, bentuk dukungan yang diberikan oleh </w:t>
      </w: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tidak hanya berupa dukungan finansial saja, namun juga bentuk dukungan lain seperti mempromosikan pariwisata emirat terutama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Abu Dhabi ini sendiri. Bentuk dukungan finansial yang diberikan </w:t>
      </w: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sebagai sponsor utama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adalah berupa bantuan langsung kepada pihak pengelola F1 untuk mengakomodir biaya operasional penyelenggaraan di setiap musim balapnya. Adapun jumlah besaran yang diberikan </w:t>
      </w: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setiap musimnya berkisar antara 40-50 juta US$ , dan ini tentunya akan sangat membantu Pemerintah Emirat Abu Dhabi karena tidak perlu lagi mengeluarkan biaya lebih untuk operasional penyelenggaraan. Biaya operasional tersebut biasanya diwujudkan untuk pengadaan tiket, akomodasi tim, dan lain sebagainya.</w:t>
      </w:r>
    </w:p>
    <w:p w:rsidR="003C3AAF" w:rsidRPr="003C3AAF" w:rsidRDefault="003C3AAF" w:rsidP="003C3AAF">
      <w:pPr>
        <w:spacing w:after="0" w:line="240" w:lineRule="auto"/>
        <w:ind w:left="360"/>
        <w:jc w:val="both"/>
        <w:rPr>
          <w:rFonts w:ascii="Times New Roman" w:hAnsi="Times New Roman" w:cs="Times New Roman"/>
          <w:sz w:val="23"/>
          <w:szCs w:val="23"/>
        </w:rPr>
      </w:pP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juga memberikan bentuk dukungannya yang lain seperti mempromosikan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ini dengan berbagai cara. Dengan nama besar </w:t>
      </w:r>
      <w:r w:rsidRPr="003C3AAF">
        <w:rPr>
          <w:rFonts w:ascii="Times New Roman" w:hAnsi="Times New Roman" w:cs="Times New Roman"/>
          <w:i/>
          <w:sz w:val="23"/>
          <w:szCs w:val="23"/>
        </w:rPr>
        <w:t>Etihad Airways</w:t>
      </w:r>
      <w:r w:rsidRPr="003C3AAF">
        <w:rPr>
          <w:rFonts w:ascii="Times New Roman" w:hAnsi="Times New Roman" w:cs="Times New Roman"/>
          <w:sz w:val="23"/>
          <w:szCs w:val="23"/>
        </w:rPr>
        <w:t xml:space="preserve"> sebagai </w:t>
      </w:r>
      <w:r w:rsidRPr="003C3AAF">
        <w:rPr>
          <w:rFonts w:ascii="Times New Roman" w:hAnsi="Times New Roman" w:cs="Times New Roman"/>
          <w:i/>
          <w:sz w:val="23"/>
          <w:szCs w:val="23"/>
        </w:rPr>
        <w:t>title sponsor</w:t>
      </w:r>
      <w:r w:rsidRPr="003C3AAF">
        <w:rPr>
          <w:rFonts w:ascii="Times New Roman" w:hAnsi="Times New Roman" w:cs="Times New Roman"/>
          <w:sz w:val="23"/>
          <w:szCs w:val="23"/>
        </w:rPr>
        <w:t xml:space="preserve"> yang hadir dan melekat pada penyelenggaraan F1 GP Abu Dhabi, tentunya akan semakin menambah prestige tersendiri terhadap event ini sehingga membawa pengaruh dan daya tarik masyarakat.</w:t>
      </w:r>
    </w:p>
    <w:p w:rsidR="003C3AAF" w:rsidRDefault="003C3AAF" w:rsidP="003C3AAF">
      <w:pPr>
        <w:spacing w:after="0" w:line="240" w:lineRule="auto"/>
        <w:ind w:left="360"/>
        <w:jc w:val="both"/>
        <w:rPr>
          <w:rFonts w:ascii="Times New Roman" w:hAnsi="Times New Roman" w:cs="Times New Roman"/>
          <w:i/>
          <w:sz w:val="23"/>
          <w:szCs w:val="23"/>
          <w:lang w:val="en-US"/>
        </w:rPr>
      </w:pPr>
    </w:p>
    <w:p w:rsidR="003C3AAF" w:rsidRPr="003C3AAF" w:rsidRDefault="003C3AAF" w:rsidP="003C3AAF">
      <w:pPr>
        <w:spacing w:after="0" w:line="240" w:lineRule="auto"/>
        <w:ind w:left="360"/>
        <w:jc w:val="both"/>
        <w:rPr>
          <w:rFonts w:ascii="Times New Roman" w:hAnsi="Times New Roman" w:cs="Times New Roman"/>
          <w:sz w:val="23"/>
          <w:szCs w:val="23"/>
        </w:rPr>
      </w:pP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F1 GP ini terbilang mampu menarik penonton televisi secara global yang cukup besar setelahnya </w:t>
      </w:r>
      <w:r w:rsidRPr="003C3AAF">
        <w:rPr>
          <w:rFonts w:ascii="Times New Roman" w:hAnsi="Times New Roman" w:cs="Times New Roman"/>
          <w:i/>
          <w:iCs/>
          <w:sz w:val="23"/>
          <w:szCs w:val="23"/>
        </w:rPr>
        <w:t>FIFA World Cup</w:t>
      </w:r>
      <w:r w:rsidRPr="003C3AAF">
        <w:rPr>
          <w:rFonts w:ascii="Times New Roman" w:hAnsi="Times New Roman" w:cs="Times New Roman"/>
          <w:sz w:val="23"/>
          <w:szCs w:val="23"/>
        </w:rPr>
        <w:t xml:space="preserve"> dan Olimpiade yakni sekitar 425 juta orang per musim balap 2014 (</w:t>
      </w:r>
      <w:r w:rsidRPr="003C3AAF">
        <w:rPr>
          <w:rFonts w:ascii="Times New Roman" w:hAnsi="Times New Roman" w:cs="Times New Roman"/>
          <w:i/>
          <w:sz w:val="23"/>
          <w:szCs w:val="23"/>
        </w:rPr>
        <w:t>www.foxsportasia.com</w:t>
      </w:r>
      <w:r w:rsidRPr="003C3AAF">
        <w:rPr>
          <w:rFonts w:ascii="Times New Roman" w:hAnsi="Times New Roman" w:cs="Times New Roman"/>
          <w:sz w:val="23"/>
          <w:szCs w:val="23"/>
        </w:rPr>
        <w:t>, diakses pada 2 Februari 2016). Setiap seri GP, termasuk GP Abu Dhabi pun disiarkan oleh beberapa stasiun televisi ternama seperti Sky Sports, BBC, NBCSN, dan masih banyak lainnya. Selain itu, melalui sarana internet, para fans / penggemar balap mobil dari berbagai penjuru dunia dapat mengakses informasi seputar turnamen F1 GP dan secara tidak langsung mereka dapat mengenal atau menambah informasi mengenai Emirat Abu Dhabi.</w:t>
      </w:r>
    </w:p>
    <w:p w:rsidR="003C3AAF" w:rsidRDefault="003C3AAF" w:rsidP="003C3AAF">
      <w:pPr>
        <w:pStyle w:val="ListParagraph"/>
        <w:spacing w:after="0" w:line="240" w:lineRule="auto"/>
        <w:ind w:left="0"/>
        <w:jc w:val="both"/>
        <w:rPr>
          <w:rFonts w:ascii="Times New Roman" w:hAnsi="Times New Roman" w:cs="Times New Roman"/>
          <w:b/>
          <w:sz w:val="23"/>
          <w:szCs w:val="23"/>
          <w:lang w:val="en-US"/>
        </w:rPr>
      </w:pPr>
    </w:p>
    <w:p w:rsidR="003C3AAF" w:rsidRPr="00C77F42" w:rsidRDefault="003C3AAF" w:rsidP="003C3AAF">
      <w:pPr>
        <w:pStyle w:val="ListParagraph"/>
        <w:spacing w:after="0" w:line="240" w:lineRule="auto"/>
        <w:ind w:left="0"/>
        <w:jc w:val="both"/>
        <w:rPr>
          <w:rFonts w:ascii="Times New Roman" w:hAnsi="Times New Roman" w:cs="Times New Roman"/>
          <w:b/>
          <w:i/>
          <w:sz w:val="23"/>
          <w:szCs w:val="23"/>
        </w:rPr>
      </w:pPr>
      <w:r w:rsidRPr="00C77F42">
        <w:rPr>
          <w:rFonts w:ascii="Times New Roman" w:hAnsi="Times New Roman" w:cs="Times New Roman"/>
          <w:b/>
          <w:i/>
          <w:sz w:val="23"/>
          <w:szCs w:val="23"/>
        </w:rPr>
        <w:t>Bentuk Kompetisi</w:t>
      </w:r>
    </w:p>
    <w:p w:rsidR="003C3AAF" w:rsidRPr="003C3AAF" w:rsidRDefault="003C3AAF" w:rsidP="003C3AAF">
      <w:pPr>
        <w:pStyle w:val="ListParagraph"/>
        <w:tabs>
          <w:tab w:val="left" w:pos="4140"/>
        </w:tabs>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Dari sekian banyak nama pembalap yang berkompetisi di F1 GP Abu Dhabi, memang tidak ada satupun nama pembalap asal Abu Dhabi. Meskipun demikian, Abu Dhabi </w:t>
      </w:r>
      <w:r w:rsidRPr="003C3AAF">
        <w:rPr>
          <w:rFonts w:ascii="Times New Roman" w:hAnsi="Times New Roman" w:cs="Times New Roman"/>
          <w:sz w:val="23"/>
          <w:szCs w:val="23"/>
        </w:rPr>
        <w:lastRenderedPageBreak/>
        <w:t xml:space="preserve">tidak serta merta merasa kalah saing dengan negara-negara lain yang juga turut ambil bagian dalam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dengan menyumbangkan pembalap-pembalapnya. Abu Dhabi pun bersaing melalui cara lainnya, yakni dalam mengorganisir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secara baik. </w:t>
      </w:r>
    </w:p>
    <w:p w:rsidR="00C77F42" w:rsidRDefault="00C77F42" w:rsidP="00C77F42">
      <w:pPr>
        <w:pStyle w:val="ListParagraph"/>
        <w:tabs>
          <w:tab w:val="left" w:pos="4140"/>
        </w:tabs>
        <w:spacing w:after="0" w:line="240" w:lineRule="auto"/>
        <w:ind w:left="0"/>
        <w:jc w:val="both"/>
        <w:rPr>
          <w:rFonts w:ascii="Times New Roman" w:hAnsi="Times New Roman" w:cs="Times New Roman"/>
          <w:sz w:val="23"/>
          <w:szCs w:val="23"/>
          <w:lang w:val="en-US"/>
        </w:rPr>
      </w:pPr>
    </w:p>
    <w:p w:rsidR="003C3AAF" w:rsidRPr="003C3AAF" w:rsidRDefault="003C3AAF" w:rsidP="00C77F42">
      <w:pPr>
        <w:pStyle w:val="ListParagraph"/>
        <w:tabs>
          <w:tab w:val="left" w:pos="4140"/>
        </w:tabs>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 xml:space="preserve">F1 GP termasuk salah satu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olahraga internasional yang sangat mahal di dalam penyelenggaraannya. Meskipun mahal, tak sedikit juga negara-negara yang saling bersaing untuk menjadi penyelenggara F1 GP karena dinilai dapat memberikan dampak positif dari berbagai sisi, termasuk bagi pariwisata negara tersebut. Setiap negara yang berkeinginan untuk menjadi tuan rumah, harus bersedia membayar kontrak yang ditawarkan oleh pihak FOM. Saat ini, biaya rata-rata untuk menjadi penyelenggara adalah $ 27 juta. Abu Dhabi menjadi negara kedua dengan pengeluaran terbesar untuk biaya kontrak penyelenggaraan per tahunnya, kemudian posisi ketiga dipegang oleh Singapura, dan posisi pertama dipegang oleh Malaysia. </w:t>
      </w:r>
    </w:p>
    <w:p w:rsidR="00C77F42" w:rsidRDefault="00C77F42" w:rsidP="00C77F42">
      <w:pPr>
        <w:pStyle w:val="ListParagraph"/>
        <w:tabs>
          <w:tab w:val="left" w:pos="4140"/>
        </w:tabs>
        <w:spacing w:after="0" w:line="240" w:lineRule="auto"/>
        <w:ind w:left="0"/>
        <w:jc w:val="both"/>
        <w:rPr>
          <w:rFonts w:ascii="Times New Roman" w:hAnsi="Times New Roman" w:cs="Times New Roman"/>
          <w:sz w:val="23"/>
          <w:szCs w:val="23"/>
          <w:lang w:val="en-US"/>
        </w:rPr>
      </w:pPr>
    </w:p>
    <w:p w:rsidR="003C3AAF" w:rsidRPr="003C3AAF" w:rsidRDefault="003C3AAF" w:rsidP="00C77F42">
      <w:pPr>
        <w:pStyle w:val="ListParagraph"/>
        <w:tabs>
          <w:tab w:val="left" w:pos="4140"/>
        </w:tabs>
        <w:spacing w:after="0" w:line="240" w:lineRule="auto"/>
        <w:ind w:left="0"/>
        <w:jc w:val="both"/>
        <w:rPr>
          <w:rFonts w:ascii="Times New Roman" w:hAnsi="Times New Roman" w:cs="Times New Roman"/>
          <w:sz w:val="23"/>
          <w:szCs w:val="23"/>
        </w:rPr>
      </w:pPr>
      <w:r w:rsidRPr="003C3AAF">
        <w:rPr>
          <w:rFonts w:ascii="Times New Roman" w:hAnsi="Times New Roman" w:cs="Times New Roman"/>
          <w:sz w:val="23"/>
          <w:szCs w:val="23"/>
        </w:rPr>
        <w:t>Selain itu, setelah mampu berkompetisi di dalam hal biaya kontrak penyelenggaraan, Abu Dhabi turut mencoba bersaing melalui harga penjualan tiket perlombaan. GP Abu Dhabi memang terbilang sangat mewah, berkelas, dan dipenuhi dengan berbagai fitur unggulan yang memberikan kenyamanan bagi setiap penontonnya. Meskipun demikian, pihak pengelola GP Abu Dhabi juga memberi harga tiket yang tidak terlalu mahal kepada para calon pembelinya. Mereka memberikan harga tiket yang cukup terjangkau sehingga mampu menjadi daya tarik bagi wisatawan yang ingin menonton F1 GP Abu Dhabi.</w:t>
      </w:r>
    </w:p>
    <w:p w:rsidR="00C77F42" w:rsidRDefault="00C77F42" w:rsidP="003C3AAF">
      <w:pPr>
        <w:spacing w:after="0" w:line="240" w:lineRule="auto"/>
        <w:jc w:val="both"/>
        <w:rPr>
          <w:rFonts w:ascii="Times New Roman" w:hAnsi="Times New Roman" w:cs="Times New Roman"/>
          <w:b/>
          <w:sz w:val="23"/>
          <w:szCs w:val="23"/>
          <w:lang w:val="en-US"/>
        </w:rPr>
      </w:pPr>
    </w:p>
    <w:p w:rsidR="003C3AAF" w:rsidRPr="00C77F42" w:rsidRDefault="003C3AAF" w:rsidP="003C3AAF">
      <w:pPr>
        <w:spacing w:after="0" w:line="240" w:lineRule="auto"/>
        <w:jc w:val="both"/>
        <w:rPr>
          <w:rFonts w:ascii="Times New Roman" w:hAnsi="Times New Roman" w:cs="Times New Roman"/>
          <w:b/>
          <w:i/>
          <w:sz w:val="23"/>
          <w:szCs w:val="23"/>
        </w:rPr>
      </w:pPr>
      <w:r w:rsidRPr="00C77F42">
        <w:rPr>
          <w:rFonts w:ascii="Times New Roman" w:hAnsi="Times New Roman" w:cs="Times New Roman"/>
          <w:b/>
          <w:i/>
          <w:sz w:val="23"/>
          <w:szCs w:val="23"/>
        </w:rPr>
        <w:t>Peningkatan Kunjungan Wisatawan Formula One Grand Prix Emirat Abu Dhabi Tahun 2009-2014</w:t>
      </w:r>
    </w:p>
    <w:p w:rsidR="003C3AAF" w:rsidRPr="003C3AAF" w:rsidRDefault="003C3AAF" w:rsidP="003C3AAF">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Meskipun terbilang masih baru, Emirat Abu Dhabi menjadi salah satu hosting country yang dinilai cukup sukses di dalam mengorganisir event ini, sehingga mampu mensejajarkan diri dengan negara besar penyelenggara lainnya yang telah lebih dahulu menggelar event F1 GP. Dengan memiliki slogan “</w:t>
      </w:r>
      <w:r w:rsidRPr="003C3AAF">
        <w:rPr>
          <w:rFonts w:ascii="Times New Roman" w:hAnsi="Times New Roman" w:cs="Times New Roman"/>
          <w:i/>
          <w:sz w:val="23"/>
          <w:szCs w:val="23"/>
        </w:rPr>
        <w:t>There is more to F1 in Abu Dhabi</w:t>
      </w:r>
      <w:r w:rsidRPr="003C3AAF">
        <w:rPr>
          <w:rFonts w:ascii="Times New Roman" w:hAnsi="Times New Roman" w:cs="Times New Roman"/>
          <w:sz w:val="23"/>
          <w:szCs w:val="23"/>
        </w:rPr>
        <w:t>” memiliki maksud bahwa banyak hal lebih yang telah ditawarkan dan bisa dinikmati bagi wisatawan dalam penyelenggaraan F1 GP Abu Dhabi ini.</w:t>
      </w:r>
    </w:p>
    <w:p w:rsidR="00C77F42" w:rsidRDefault="00C77F42" w:rsidP="00C77F42">
      <w:pPr>
        <w:spacing w:after="0" w:line="240" w:lineRule="auto"/>
        <w:jc w:val="both"/>
        <w:rPr>
          <w:rFonts w:ascii="Times New Roman" w:hAnsi="Times New Roman" w:cs="Times New Roman"/>
          <w:sz w:val="23"/>
          <w:szCs w:val="23"/>
          <w:lang w:val="en-US"/>
        </w:rPr>
      </w:pP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ADTCA bersama pihak pengelola tidak hanya menawarkan aktivitas </w:t>
      </w:r>
      <w:r w:rsidRPr="003C3AAF">
        <w:rPr>
          <w:rFonts w:ascii="Times New Roman" w:hAnsi="Times New Roman" w:cs="Times New Roman"/>
          <w:i/>
          <w:sz w:val="23"/>
          <w:szCs w:val="23"/>
        </w:rPr>
        <w:t>on-track</w:t>
      </w:r>
      <w:r w:rsidRPr="003C3AAF">
        <w:rPr>
          <w:rFonts w:ascii="Times New Roman" w:hAnsi="Times New Roman" w:cs="Times New Roman"/>
          <w:sz w:val="23"/>
          <w:szCs w:val="23"/>
        </w:rPr>
        <w:t xml:space="preserve">, namun juga menyediakan beragam hiburan </w:t>
      </w:r>
      <w:r w:rsidRPr="003C3AAF">
        <w:rPr>
          <w:rFonts w:ascii="Times New Roman" w:hAnsi="Times New Roman" w:cs="Times New Roman"/>
          <w:i/>
          <w:sz w:val="23"/>
          <w:szCs w:val="23"/>
        </w:rPr>
        <w:t xml:space="preserve">off-track </w:t>
      </w:r>
      <w:r w:rsidRPr="003C3AAF">
        <w:rPr>
          <w:rFonts w:ascii="Times New Roman" w:hAnsi="Times New Roman" w:cs="Times New Roman"/>
          <w:sz w:val="23"/>
          <w:szCs w:val="23"/>
        </w:rPr>
        <w:t xml:space="preserve">dan destinasi lainnya yang dapat dikunjungi. Dalam aktivitas </w:t>
      </w:r>
      <w:r w:rsidRPr="003C3AAF">
        <w:rPr>
          <w:rFonts w:ascii="Times New Roman" w:hAnsi="Times New Roman" w:cs="Times New Roman"/>
          <w:i/>
          <w:sz w:val="23"/>
          <w:szCs w:val="23"/>
        </w:rPr>
        <w:t>on-track</w:t>
      </w:r>
      <w:r w:rsidRPr="003C3AAF">
        <w:rPr>
          <w:rFonts w:ascii="Times New Roman" w:hAnsi="Times New Roman" w:cs="Times New Roman"/>
          <w:sz w:val="23"/>
          <w:szCs w:val="23"/>
        </w:rPr>
        <w:t xml:space="preserve">, para penonton tidak hanya akan menyaksikan balapan yang berlangsung, namun tentunya akan disuguhi pula dengan panorama dari kemegahan Sirkuit Yas Marina yang berpadu dengan kondisi geografis emirat ini. Melalui program </w:t>
      </w:r>
      <w:r w:rsidRPr="003C3AAF">
        <w:rPr>
          <w:rFonts w:ascii="Times New Roman" w:hAnsi="Times New Roman" w:cs="Times New Roman"/>
          <w:i/>
          <w:sz w:val="23"/>
          <w:szCs w:val="23"/>
        </w:rPr>
        <w:t>Abu Dhabi Paddock Club</w:t>
      </w:r>
      <w:r w:rsidRPr="003C3AAF">
        <w:rPr>
          <w:rFonts w:ascii="Times New Roman" w:hAnsi="Times New Roman" w:cs="Times New Roman"/>
          <w:sz w:val="23"/>
          <w:szCs w:val="23"/>
        </w:rPr>
        <w:t xml:space="preserve"> yang terbuka bagi siapa saja pemegang tiket GP Abu Dhabi, para penggemar/fans akan melihat lebih dekat pembalap idolanya di trek sirkuit sebelum dimulainya </w:t>
      </w:r>
      <w:r w:rsidRPr="003C3AAF">
        <w:rPr>
          <w:rFonts w:ascii="Times New Roman" w:hAnsi="Times New Roman" w:cs="Times New Roman"/>
          <w:i/>
          <w:sz w:val="23"/>
          <w:szCs w:val="23"/>
        </w:rPr>
        <w:t>race</w:t>
      </w:r>
      <w:r w:rsidRPr="003C3AAF">
        <w:rPr>
          <w:rFonts w:ascii="Times New Roman" w:hAnsi="Times New Roman" w:cs="Times New Roman"/>
          <w:sz w:val="23"/>
          <w:szCs w:val="23"/>
        </w:rPr>
        <w:t xml:space="preserve">, atau program </w:t>
      </w:r>
      <w:r w:rsidRPr="003C3AAF">
        <w:rPr>
          <w:rFonts w:ascii="Times New Roman" w:hAnsi="Times New Roman" w:cs="Times New Roman"/>
          <w:i/>
          <w:sz w:val="23"/>
          <w:szCs w:val="23"/>
        </w:rPr>
        <w:t>Amber Lounge</w:t>
      </w:r>
      <w:r w:rsidRPr="003C3AAF">
        <w:rPr>
          <w:rFonts w:ascii="Times New Roman" w:hAnsi="Times New Roman" w:cs="Times New Roman"/>
          <w:sz w:val="23"/>
          <w:szCs w:val="23"/>
        </w:rPr>
        <w:t xml:space="preserve"> yang tersedia eksklusif bagi pemegang tiket GP Abu Dhabi kelas VIP, para penggemar/fans akan berpesta bersama para pembalap dan para </w:t>
      </w:r>
      <w:r w:rsidRPr="003C3AAF">
        <w:rPr>
          <w:rFonts w:ascii="Times New Roman" w:hAnsi="Times New Roman" w:cs="Times New Roman"/>
          <w:i/>
          <w:sz w:val="23"/>
          <w:szCs w:val="23"/>
        </w:rPr>
        <w:t>public figure</w:t>
      </w:r>
      <w:r w:rsidRPr="003C3AAF">
        <w:rPr>
          <w:rFonts w:ascii="Times New Roman" w:hAnsi="Times New Roman" w:cs="Times New Roman"/>
          <w:sz w:val="23"/>
          <w:szCs w:val="23"/>
        </w:rPr>
        <w:t xml:space="preserve"> yang telah hadir.</w:t>
      </w:r>
    </w:p>
    <w:p w:rsidR="00C77F42" w:rsidRDefault="00C77F42" w:rsidP="00C77F42">
      <w:pPr>
        <w:spacing w:after="0" w:line="240" w:lineRule="auto"/>
        <w:jc w:val="both"/>
        <w:rPr>
          <w:rFonts w:ascii="Times New Roman" w:hAnsi="Times New Roman" w:cs="Times New Roman"/>
          <w:sz w:val="23"/>
          <w:szCs w:val="23"/>
          <w:lang w:val="en-US"/>
        </w:rPr>
      </w:pP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Sedangkan untuk aktivitas </w:t>
      </w:r>
      <w:r w:rsidRPr="003C3AAF">
        <w:rPr>
          <w:rFonts w:ascii="Times New Roman" w:hAnsi="Times New Roman" w:cs="Times New Roman"/>
          <w:i/>
          <w:sz w:val="23"/>
          <w:szCs w:val="23"/>
        </w:rPr>
        <w:t>out-track,</w:t>
      </w:r>
      <w:r w:rsidRPr="003C3AAF">
        <w:rPr>
          <w:rFonts w:ascii="Times New Roman" w:hAnsi="Times New Roman" w:cs="Times New Roman"/>
          <w:sz w:val="23"/>
          <w:szCs w:val="23"/>
        </w:rPr>
        <w:t xml:space="preserve"> tersedianya konser musik eksklusif setelah balap semakin memanjakan bagi para penggemar/fans yang telah hadir menyaksikan secara langsung di arena. Melalui </w:t>
      </w:r>
      <w:r w:rsidRPr="003C3AAF">
        <w:rPr>
          <w:rFonts w:ascii="Times New Roman" w:hAnsi="Times New Roman" w:cs="Times New Roman"/>
          <w:i/>
          <w:sz w:val="23"/>
          <w:szCs w:val="23"/>
        </w:rPr>
        <w:t>Yassalam Festival</w:t>
      </w:r>
      <w:r w:rsidRPr="003C3AAF">
        <w:rPr>
          <w:rFonts w:ascii="Times New Roman" w:hAnsi="Times New Roman" w:cs="Times New Roman"/>
          <w:sz w:val="23"/>
          <w:szCs w:val="23"/>
        </w:rPr>
        <w:t xml:space="preserve">, yakni sebuah program khusus dari ADTCA bersama </w:t>
      </w:r>
      <w:r w:rsidRPr="003C3AAF">
        <w:rPr>
          <w:rFonts w:ascii="Times New Roman" w:hAnsi="Times New Roman" w:cs="Times New Roman"/>
          <w:i/>
          <w:sz w:val="23"/>
          <w:szCs w:val="23"/>
        </w:rPr>
        <w:t>FLASH Entertainment</w:t>
      </w:r>
      <w:r w:rsidRPr="003C3AAF">
        <w:rPr>
          <w:rFonts w:ascii="Times New Roman" w:hAnsi="Times New Roman" w:cs="Times New Roman"/>
          <w:sz w:val="23"/>
          <w:szCs w:val="23"/>
        </w:rPr>
        <w:t xml:space="preserve"> yang diperuntukkan kepada para seluruh pemegang tiket GP Abu Dhabi. Beberapa artis/penyanyi internasional ternama seperti </w:t>
      </w:r>
      <w:r w:rsidRPr="003C3AAF">
        <w:rPr>
          <w:rFonts w:ascii="Times New Roman" w:hAnsi="Times New Roman" w:cs="Times New Roman"/>
          <w:sz w:val="23"/>
          <w:szCs w:val="23"/>
        </w:rPr>
        <w:lastRenderedPageBreak/>
        <w:t>Aerosmith, Beyonce, Eminem, Jay-Z, hingga Pharrel William pun telah didatangkan di setiap musim balapnya demi menghibur bagi para penonton GP Abu Dhabi. Dengan program seperti ini, maka tak heran jika tiket yang telah disediakan pengelola setiap tahunnya selalu habis terjual.</w:t>
      </w:r>
    </w:p>
    <w:p w:rsidR="00C77F42" w:rsidRDefault="00C77F42" w:rsidP="00C77F42">
      <w:pPr>
        <w:spacing w:after="0" w:line="240" w:lineRule="auto"/>
        <w:jc w:val="both"/>
        <w:rPr>
          <w:rFonts w:ascii="Times New Roman" w:hAnsi="Times New Roman" w:cs="Times New Roman"/>
          <w:sz w:val="23"/>
          <w:szCs w:val="23"/>
          <w:lang w:val="en-US"/>
        </w:rPr>
      </w:pP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Adanya keseluruhan tiket yang disediakan selalu terjual habis setiap tahunnya, membuat pihak pengelola pun turut meningkatkan jumlah kapasitas untuk menampung pengunjung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yang semula hanya 50.000 di tahun 2009 hingga mencapai 60.000 di tahun 2014  (</w:t>
      </w:r>
      <w:r w:rsidRPr="003C3AAF">
        <w:rPr>
          <w:rFonts w:ascii="Times New Roman" w:hAnsi="Times New Roman" w:cs="Times New Roman"/>
          <w:i/>
          <w:sz w:val="23"/>
          <w:szCs w:val="23"/>
        </w:rPr>
        <w:t>www.emirates247.com</w:t>
      </w:r>
      <w:r w:rsidRPr="003C3AAF">
        <w:rPr>
          <w:rFonts w:ascii="Times New Roman" w:hAnsi="Times New Roman" w:cs="Times New Roman"/>
          <w:sz w:val="23"/>
          <w:szCs w:val="23"/>
        </w:rPr>
        <w:t>, diakses pada 27 Januari 2016).</w:t>
      </w:r>
    </w:p>
    <w:p w:rsidR="00C77F42" w:rsidRDefault="00C77F42" w:rsidP="003C3AAF">
      <w:pPr>
        <w:spacing w:after="0" w:line="240" w:lineRule="auto"/>
        <w:jc w:val="both"/>
        <w:rPr>
          <w:rFonts w:ascii="Times New Roman" w:hAnsi="Times New Roman" w:cs="Times New Roman"/>
          <w:b/>
          <w:sz w:val="23"/>
          <w:szCs w:val="23"/>
          <w:lang w:val="en-US"/>
        </w:rPr>
      </w:pPr>
    </w:p>
    <w:p w:rsidR="003C3AAF" w:rsidRPr="003C3AAF" w:rsidRDefault="003C3AAF" w:rsidP="003C3AAF">
      <w:pPr>
        <w:spacing w:after="0" w:line="240" w:lineRule="auto"/>
        <w:jc w:val="both"/>
        <w:rPr>
          <w:rFonts w:ascii="Times New Roman" w:hAnsi="Times New Roman" w:cs="Times New Roman"/>
          <w:b/>
          <w:sz w:val="23"/>
          <w:szCs w:val="23"/>
        </w:rPr>
      </w:pPr>
      <w:r w:rsidRPr="003C3AAF">
        <w:rPr>
          <w:rFonts w:ascii="Times New Roman" w:hAnsi="Times New Roman" w:cs="Times New Roman"/>
          <w:b/>
          <w:sz w:val="23"/>
          <w:szCs w:val="23"/>
        </w:rPr>
        <w:t>Kesimpulan</w:t>
      </w: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Diplomasi kebudayaan Abu Dhabi merupakan upaya dari Pemerintah Abu Dhabi dalam program diversifikasi perekonomian emirat ini yang mana diimplementasikan melalui penyelenggaraan sebuah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balap mobil tahunan </w:t>
      </w:r>
      <w:r w:rsidRPr="003C3AAF">
        <w:rPr>
          <w:rFonts w:ascii="Times New Roman" w:hAnsi="Times New Roman" w:cs="Times New Roman"/>
          <w:i/>
          <w:sz w:val="23"/>
          <w:szCs w:val="23"/>
        </w:rPr>
        <w:t>Formula One Grand Prix</w:t>
      </w:r>
      <w:r w:rsidRPr="003C3AAF">
        <w:rPr>
          <w:rFonts w:ascii="Times New Roman" w:hAnsi="Times New Roman" w:cs="Times New Roman"/>
          <w:sz w:val="23"/>
          <w:szCs w:val="23"/>
        </w:rPr>
        <w:t xml:space="preserve">. Melalui ADTCA, pemerintah Abu Dhabi bersinergi demi mempromosikan pariwisata emirat ini, terutama mewujudkan Abu Dhabi sebagai salah satu destinasi pariwisata olahraga yang terbaik di dunia. Diplomasi kebudayaan menjadi salah satu alat yang efektif untuk mencapai beberapa kepentingan sebuah negara, tanpa terkecuali Abu Dhabi khususnya dengan memanfaatkan sarana olahraga berupa F1 GP ini. </w:t>
      </w:r>
    </w:p>
    <w:p w:rsidR="00C77F42" w:rsidRDefault="00C77F42" w:rsidP="00C77F42">
      <w:pPr>
        <w:spacing w:after="0" w:line="240" w:lineRule="auto"/>
        <w:jc w:val="both"/>
        <w:rPr>
          <w:rFonts w:ascii="Times New Roman" w:hAnsi="Times New Roman" w:cs="Times New Roman"/>
          <w:sz w:val="23"/>
          <w:szCs w:val="23"/>
          <w:lang w:val="en-US"/>
        </w:rPr>
      </w:pP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Dengan kemampuan yang mumpuni, tidak sulit bagi Abu Dhabi yang notabene emirat kaya di dalam memenuhi segala persyaratan dan ketentuan untuk bisa bersaing dengan negara lainnya menjadi salah satu penyelenggara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Sebagai penyelenggara, beberapa bentuk dari diplomasi kebudayaan melalui F1 GP di antaranya mulai dari menyediakan sarana dan fasilitas yang begitu megah, mengorganisir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dengan baik, hingga persaingan di dalam urusan pendanaan pun dilakukan sebagai wujud untuk menampilkan keunggulan-keunggulan dari emirat ini dibandingkan negara lainnya, sehingga dapat meningkatkan </w:t>
      </w:r>
      <w:r w:rsidRPr="003C3AAF">
        <w:rPr>
          <w:rFonts w:ascii="Times New Roman" w:hAnsi="Times New Roman" w:cs="Times New Roman"/>
          <w:i/>
          <w:sz w:val="23"/>
          <w:szCs w:val="23"/>
        </w:rPr>
        <w:t>prestige</w:t>
      </w:r>
      <w:r w:rsidRPr="003C3AAF">
        <w:rPr>
          <w:rFonts w:ascii="Times New Roman" w:hAnsi="Times New Roman" w:cs="Times New Roman"/>
          <w:sz w:val="23"/>
          <w:szCs w:val="23"/>
        </w:rPr>
        <w:t xml:space="preserve"> dan daya tarik wisatawan untuk berkunjung ke Abu Dhabi sehingga berdampak pada kepentingan lainnya. </w:t>
      </w:r>
    </w:p>
    <w:p w:rsidR="00C77F42" w:rsidRDefault="00C77F42" w:rsidP="00C77F42">
      <w:pPr>
        <w:spacing w:after="0" w:line="240" w:lineRule="auto"/>
        <w:jc w:val="both"/>
        <w:rPr>
          <w:rFonts w:ascii="Times New Roman" w:hAnsi="Times New Roman" w:cs="Times New Roman"/>
          <w:sz w:val="23"/>
          <w:szCs w:val="23"/>
          <w:lang w:val="en-US"/>
        </w:rPr>
      </w:pPr>
    </w:p>
    <w:p w:rsidR="003C3AAF" w:rsidRPr="003C3AAF" w:rsidRDefault="003C3AAF" w:rsidP="00C77F42">
      <w:pPr>
        <w:spacing w:after="0" w:line="240" w:lineRule="auto"/>
        <w:jc w:val="both"/>
        <w:rPr>
          <w:rFonts w:ascii="Times New Roman" w:hAnsi="Times New Roman" w:cs="Times New Roman"/>
          <w:sz w:val="23"/>
          <w:szCs w:val="23"/>
        </w:rPr>
      </w:pPr>
      <w:r w:rsidRPr="003C3AAF">
        <w:rPr>
          <w:rFonts w:ascii="Times New Roman" w:hAnsi="Times New Roman" w:cs="Times New Roman"/>
          <w:sz w:val="23"/>
          <w:szCs w:val="23"/>
        </w:rPr>
        <w:t xml:space="preserve">Seperti beberapa negara lainnya yang telah sukses memanfaatkan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Abu Dhabi turut berhasil dalam mendongkrak pariwisata emirat ini. Terbukti dari peningkatan kunjungan wisatawan mulai penyelenggaraannya yang perdana hingga berlangsung di setiap tahunnya. Semua itu tidak terlepas dari </w:t>
      </w:r>
      <w:r w:rsidRPr="003C3AAF">
        <w:rPr>
          <w:rFonts w:ascii="Times New Roman" w:hAnsi="Times New Roman" w:cs="Times New Roman"/>
          <w:i/>
          <w:sz w:val="23"/>
          <w:szCs w:val="23"/>
        </w:rPr>
        <w:t>event</w:t>
      </w:r>
      <w:r w:rsidRPr="003C3AAF">
        <w:rPr>
          <w:rFonts w:ascii="Times New Roman" w:hAnsi="Times New Roman" w:cs="Times New Roman"/>
          <w:sz w:val="23"/>
          <w:szCs w:val="23"/>
        </w:rPr>
        <w:t xml:space="preserve"> ini sendiri yang sudah mempunyai nama besar, beberapa keunggulan yang disajikan dari F1 GP Abu Dhabi, bahkan dukungan dari berbagai pihak yang turut membantu dalam mempromosikan F1 GP Abu Dhabi sehingga dapat dikenal dan akhirnya menjadi daya tarik tersendiri bagi masyarakat luas terutama penikmat olahraga otomotif.</w:t>
      </w:r>
    </w:p>
    <w:p w:rsidR="00C77F42" w:rsidRDefault="00C77F42" w:rsidP="003C3AAF">
      <w:pPr>
        <w:pStyle w:val="FootnoteText"/>
        <w:jc w:val="both"/>
        <w:rPr>
          <w:rFonts w:ascii="Times New Roman" w:hAnsi="Times New Roman" w:cs="Times New Roman"/>
          <w:b/>
          <w:sz w:val="23"/>
          <w:szCs w:val="23"/>
          <w:lang w:val="sv-SE"/>
        </w:rPr>
      </w:pPr>
    </w:p>
    <w:p w:rsidR="003C3AAF" w:rsidRPr="003C3AAF" w:rsidRDefault="003C3AAF" w:rsidP="003C3AAF">
      <w:pPr>
        <w:pStyle w:val="FootnoteText"/>
        <w:jc w:val="both"/>
        <w:rPr>
          <w:rFonts w:ascii="Times New Roman" w:hAnsi="Times New Roman" w:cs="Times New Roman"/>
          <w:b/>
          <w:sz w:val="23"/>
          <w:szCs w:val="23"/>
          <w:lang w:val="sv-SE"/>
        </w:rPr>
      </w:pPr>
      <w:r w:rsidRPr="003C3AAF">
        <w:rPr>
          <w:rFonts w:ascii="Times New Roman" w:hAnsi="Times New Roman" w:cs="Times New Roman"/>
          <w:b/>
          <w:sz w:val="23"/>
          <w:szCs w:val="23"/>
          <w:lang w:val="sv-SE"/>
        </w:rPr>
        <w:t>Daftar Pustaka</w:t>
      </w:r>
    </w:p>
    <w:p w:rsidR="003C3AAF" w:rsidRPr="00C77F42" w:rsidRDefault="003C3AAF" w:rsidP="00C77F42">
      <w:pPr>
        <w:pStyle w:val="FootnoteText"/>
        <w:jc w:val="both"/>
        <w:rPr>
          <w:rFonts w:ascii="Times New Roman" w:hAnsi="Times New Roman" w:cs="Times New Roman"/>
          <w:b/>
          <w:i/>
          <w:sz w:val="23"/>
          <w:szCs w:val="23"/>
          <w:lang w:val="sv-SE"/>
        </w:rPr>
      </w:pPr>
      <w:r w:rsidRPr="00C77F42">
        <w:rPr>
          <w:rFonts w:ascii="Times New Roman" w:hAnsi="Times New Roman" w:cs="Times New Roman"/>
          <w:b/>
          <w:i/>
          <w:sz w:val="23"/>
          <w:szCs w:val="23"/>
          <w:lang w:val="sv-SE"/>
        </w:rPr>
        <w:t>Buku</w:t>
      </w:r>
    </w:p>
    <w:p w:rsidR="003C3AAF" w:rsidRPr="003C3AAF" w:rsidRDefault="003C3AAF" w:rsidP="003C3AAF">
      <w:pPr>
        <w:tabs>
          <w:tab w:val="left" w:pos="1701"/>
        </w:tabs>
        <w:autoSpaceDE w:val="0"/>
        <w:autoSpaceDN w:val="0"/>
        <w:adjustRightInd w:val="0"/>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 xml:space="preserve">Ritchie B.W. dan D. Adair. 2004. </w:t>
      </w:r>
      <w:r w:rsidRPr="003C3AAF">
        <w:rPr>
          <w:rFonts w:ascii="Times New Roman" w:hAnsi="Times New Roman" w:cs="Times New Roman"/>
          <w:i/>
          <w:sz w:val="23"/>
          <w:szCs w:val="23"/>
        </w:rPr>
        <w:t>Sport Tourism – Interrelationships, Impacts and Issues</w:t>
      </w:r>
      <w:r w:rsidRPr="003C3AAF">
        <w:rPr>
          <w:rFonts w:ascii="Times New Roman" w:hAnsi="Times New Roman" w:cs="Times New Roman"/>
          <w:sz w:val="23"/>
          <w:szCs w:val="23"/>
        </w:rPr>
        <w:t>. London: Cromwell Press.</w:t>
      </w:r>
    </w:p>
    <w:p w:rsidR="00C77F42" w:rsidRDefault="00C77F42" w:rsidP="003C3AAF">
      <w:pPr>
        <w:tabs>
          <w:tab w:val="left" w:pos="1701"/>
        </w:tabs>
        <w:autoSpaceDE w:val="0"/>
        <w:autoSpaceDN w:val="0"/>
        <w:adjustRightInd w:val="0"/>
        <w:spacing w:after="0" w:line="240" w:lineRule="auto"/>
        <w:ind w:left="567" w:hanging="567"/>
        <w:jc w:val="both"/>
        <w:rPr>
          <w:rFonts w:ascii="Times New Roman" w:hAnsi="Times New Roman" w:cs="Times New Roman"/>
          <w:sz w:val="23"/>
          <w:szCs w:val="23"/>
          <w:lang w:val="en-US"/>
        </w:rPr>
      </w:pPr>
    </w:p>
    <w:p w:rsidR="003C3AAF" w:rsidRPr="003C3AAF" w:rsidRDefault="003C3AAF" w:rsidP="003C3AAF">
      <w:pPr>
        <w:tabs>
          <w:tab w:val="left" w:pos="1701"/>
        </w:tabs>
        <w:autoSpaceDE w:val="0"/>
        <w:autoSpaceDN w:val="0"/>
        <w:adjustRightInd w:val="0"/>
        <w:spacing w:after="0" w:line="240" w:lineRule="auto"/>
        <w:ind w:left="567" w:hanging="567"/>
        <w:jc w:val="both"/>
        <w:rPr>
          <w:rFonts w:ascii="Times New Roman" w:hAnsi="Times New Roman" w:cs="Times New Roman"/>
          <w:sz w:val="23"/>
          <w:szCs w:val="23"/>
        </w:rPr>
      </w:pPr>
      <w:r w:rsidRPr="003C3AAF">
        <w:rPr>
          <w:rFonts w:ascii="Times New Roman" w:hAnsi="Times New Roman" w:cs="Times New Roman"/>
          <w:sz w:val="23"/>
          <w:szCs w:val="23"/>
        </w:rPr>
        <w:t xml:space="preserve">Ottevanger Hendrik Jan. 2007. </w:t>
      </w:r>
      <w:r w:rsidRPr="003C3AAF">
        <w:rPr>
          <w:rFonts w:ascii="Times New Roman" w:hAnsi="Times New Roman" w:cs="Times New Roman"/>
          <w:i/>
          <w:sz w:val="23"/>
          <w:szCs w:val="23"/>
        </w:rPr>
        <w:t>Sport Tourism: Factors of Influence on Sport Event Visit Motivation</w:t>
      </w:r>
      <w:r w:rsidRPr="003C3AAF">
        <w:rPr>
          <w:rFonts w:ascii="Times New Roman" w:hAnsi="Times New Roman" w:cs="Times New Roman"/>
          <w:sz w:val="23"/>
          <w:szCs w:val="23"/>
        </w:rPr>
        <w:t>. Bournemouth University.</w:t>
      </w:r>
    </w:p>
    <w:p w:rsidR="00C77F42" w:rsidRDefault="00C77F42" w:rsidP="003C3AAF">
      <w:pPr>
        <w:tabs>
          <w:tab w:val="left" w:pos="1701"/>
        </w:tabs>
        <w:autoSpaceDE w:val="0"/>
        <w:autoSpaceDN w:val="0"/>
        <w:adjustRightInd w:val="0"/>
        <w:spacing w:after="0" w:line="240" w:lineRule="auto"/>
        <w:ind w:left="709" w:hanging="709"/>
        <w:jc w:val="both"/>
        <w:rPr>
          <w:rFonts w:ascii="Times New Roman" w:eastAsia="Calibri" w:hAnsi="Times New Roman" w:cs="Times New Roman"/>
          <w:sz w:val="23"/>
          <w:szCs w:val="23"/>
          <w:lang w:val="en-US"/>
        </w:rPr>
      </w:pPr>
    </w:p>
    <w:p w:rsidR="003C3AAF" w:rsidRPr="003C3AAF" w:rsidRDefault="003C3AAF" w:rsidP="003C3AAF">
      <w:pPr>
        <w:tabs>
          <w:tab w:val="left" w:pos="1701"/>
        </w:tabs>
        <w:autoSpaceDE w:val="0"/>
        <w:autoSpaceDN w:val="0"/>
        <w:adjustRightInd w:val="0"/>
        <w:spacing w:after="0" w:line="240" w:lineRule="auto"/>
        <w:ind w:left="709" w:hanging="709"/>
        <w:jc w:val="both"/>
        <w:rPr>
          <w:rFonts w:ascii="Times New Roman" w:eastAsia="Calibri" w:hAnsi="Times New Roman" w:cs="Times New Roman"/>
          <w:sz w:val="23"/>
          <w:szCs w:val="23"/>
        </w:rPr>
      </w:pPr>
      <w:r w:rsidRPr="003C3AAF">
        <w:rPr>
          <w:rFonts w:ascii="Times New Roman" w:eastAsia="Calibri" w:hAnsi="Times New Roman" w:cs="Times New Roman"/>
          <w:sz w:val="23"/>
          <w:szCs w:val="23"/>
        </w:rPr>
        <w:t xml:space="preserve">Sjamsuddin, Nazaruddin dan Alfian. 1991. </w:t>
      </w:r>
      <w:r w:rsidRPr="003C3AAF">
        <w:rPr>
          <w:rFonts w:ascii="Times New Roman" w:eastAsia="Calibri" w:hAnsi="Times New Roman" w:cs="Times New Roman"/>
          <w:i/>
          <w:sz w:val="23"/>
          <w:szCs w:val="23"/>
        </w:rPr>
        <w:t>Profil Budaya Politik Indonesia</w:t>
      </w:r>
      <w:r w:rsidRPr="003C3AAF">
        <w:rPr>
          <w:rFonts w:ascii="Times New Roman" w:eastAsia="Calibri" w:hAnsi="Times New Roman" w:cs="Times New Roman"/>
          <w:sz w:val="23"/>
          <w:szCs w:val="23"/>
        </w:rPr>
        <w:t>. Jakarta: Grafiti.</w:t>
      </w:r>
    </w:p>
    <w:p w:rsidR="00C77F42" w:rsidRDefault="00C77F42" w:rsidP="003C3AAF">
      <w:pPr>
        <w:tabs>
          <w:tab w:val="left" w:pos="1701"/>
        </w:tabs>
        <w:autoSpaceDE w:val="0"/>
        <w:autoSpaceDN w:val="0"/>
        <w:adjustRightInd w:val="0"/>
        <w:spacing w:after="0" w:line="240" w:lineRule="auto"/>
        <w:ind w:left="709" w:hanging="709"/>
        <w:jc w:val="both"/>
        <w:rPr>
          <w:rFonts w:ascii="Times New Roman" w:eastAsia="Calibri" w:hAnsi="Times New Roman" w:cs="Times New Roman"/>
          <w:sz w:val="23"/>
          <w:szCs w:val="23"/>
          <w:lang w:val="en-US"/>
        </w:rPr>
      </w:pPr>
    </w:p>
    <w:p w:rsidR="003C3AAF" w:rsidRPr="003C3AAF" w:rsidRDefault="003C3AAF" w:rsidP="003C3AAF">
      <w:pPr>
        <w:tabs>
          <w:tab w:val="left" w:pos="1701"/>
        </w:tabs>
        <w:autoSpaceDE w:val="0"/>
        <w:autoSpaceDN w:val="0"/>
        <w:adjustRightInd w:val="0"/>
        <w:spacing w:after="0" w:line="240" w:lineRule="auto"/>
        <w:ind w:left="709" w:hanging="709"/>
        <w:jc w:val="both"/>
        <w:rPr>
          <w:rFonts w:ascii="Times New Roman" w:eastAsia="Calibri" w:hAnsi="Times New Roman" w:cs="Times New Roman"/>
          <w:sz w:val="23"/>
          <w:szCs w:val="23"/>
        </w:rPr>
      </w:pPr>
      <w:r w:rsidRPr="003C3AAF">
        <w:rPr>
          <w:rFonts w:ascii="Times New Roman" w:eastAsia="Calibri" w:hAnsi="Times New Roman" w:cs="Times New Roman"/>
          <w:sz w:val="23"/>
          <w:szCs w:val="23"/>
        </w:rPr>
        <w:t xml:space="preserve">Warsito, Tulus dan Wahyuni Kartikasari. 2007. </w:t>
      </w:r>
      <w:r w:rsidRPr="003C3AAF">
        <w:rPr>
          <w:rFonts w:ascii="Times New Roman" w:eastAsia="Calibri" w:hAnsi="Times New Roman" w:cs="Times New Roman"/>
          <w:i/>
          <w:sz w:val="23"/>
          <w:szCs w:val="23"/>
        </w:rPr>
        <w:t xml:space="preserve">Diplomasi Kebudayaan; Konsep dan Relevansi Bagi Negara Berkembang Studi Kasus Indonesia. </w:t>
      </w:r>
      <w:r w:rsidRPr="003C3AAF">
        <w:rPr>
          <w:rFonts w:ascii="Times New Roman" w:eastAsia="Calibri" w:hAnsi="Times New Roman" w:cs="Times New Roman"/>
          <w:sz w:val="23"/>
          <w:szCs w:val="23"/>
        </w:rPr>
        <w:t>Yogyakarta: Ombak.</w:t>
      </w:r>
    </w:p>
    <w:p w:rsidR="003C3AAF" w:rsidRPr="003C3AAF" w:rsidRDefault="003C3AAF" w:rsidP="003C3AAF">
      <w:pPr>
        <w:pStyle w:val="FootnoteText"/>
        <w:jc w:val="both"/>
        <w:rPr>
          <w:rFonts w:ascii="Times New Roman" w:hAnsi="Times New Roman" w:cs="Times New Roman"/>
          <w:b/>
          <w:sz w:val="23"/>
          <w:szCs w:val="23"/>
          <w:lang w:val="sv-SE"/>
        </w:rPr>
      </w:pPr>
    </w:p>
    <w:p w:rsidR="003C3AAF" w:rsidRPr="00C77F42" w:rsidRDefault="003C3AAF" w:rsidP="00C77F42">
      <w:pPr>
        <w:pStyle w:val="FootnoteText"/>
        <w:jc w:val="both"/>
        <w:rPr>
          <w:rFonts w:ascii="Times New Roman" w:hAnsi="Times New Roman" w:cs="Times New Roman"/>
          <w:b/>
          <w:i/>
          <w:sz w:val="23"/>
          <w:szCs w:val="23"/>
          <w:lang w:val="sv-SE"/>
        </w:rPr>
      </w:pPr>
      <w:r w:rsidRPr="00C77F42">
        <w:rPr>
          <w:rFonts w:ascii="Times New Roman" w:hAnsi="Times New Roman" w:cs="Times New Roman"/>
          <w:b/>
          <w:i/>
          <w:sz w:val="23"/>
          <w:szCs w:val="23"/>
        </w:rPr>
        <w:t>Jurnal dan eBook</w:t>
      </w:r>
    </w:p>
    <w:p w:rsidR="003C3AAF" w:rsidRPr="003C3AAF" w:rsidRDefault="003C3AAF" w:rsidP="003C3AAF">
      <w:pPr>
        <w:pStyle w:val="BodyTextIndent"/>
        <w:spacing w:after="0" w:line="240" w:lineRule="auto"/>
        <w:ind w:left="709" w:hanging="709"/>
        <w:jc w:val="both"/>
        <w:rPr>
          <w:rFonts w:ascii="Times New Roman" w:hAnsi="Times New Roman" w:cs="Times New Roman"/>
          <w:i/>
          <w:sz w:val="23"/>
          <w:szCs w:val="23"/>
        </w:rPr>
      </w:pPr>
      <w:r w:rsidRPr="003C3AAF">
        <w:rPr>
          <w:rFonts w:ascii="Times New Roman" w:hAnsi="Times New Roman" w:cs="Times New Roman"/>
          <w:i/>
          <w:sz w:val="23"/>
          <w:szCs w:val="23"/>
        </w:rPr>
        <w:t>Abu Dhabi Economic Report 2013.</w:t>
      </w:r>
    </w:p>
    <w:p w:rsidR="00C77F42" w:rsidRDefault="00C77F42" w:rsidP="003C3AAF">
      <w:pPr>
        <w:pStyle w:val="BodyTextIndent"/>
        <w:spacing w:after="0" w:line="240" w:lineRule="auto"/>
        <w:ind w:left="709" w:hanging="709"/>
        <w:jc w:val="both"/>
        <w:rPr>
          <w:rFonts w:ascii="Times New Roman" w:hAnsi="Times New Roman" w:cs="Times New Roman"/>
          <w:i/>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i/>
          <w:sz w:val="23"/>
          <w:szCs w:val="23"/>
        </w:rPr>
      </w:pPr>
      <w:r w:rsidRPr="003C3AAF">
        <w:rPr>
          <w:rFonts w:ascii="Times New Roman" w:hAnsi="Times New Roman" w:cs="Times New Roman"/>
          <w:i/>
          <w:sz w:val="23"/>
          <w:szCs w:val="23"/>
        </w:rPr>
        <w:t>Abu Dhabi Over a Half Century; Diversifying the Economic Base.</w:t>
      </w:r>
    </w:p>
    <w:p w:rsidR="00C77F42" w:rsidRDefault="00C77F42" w:rsidP="003C3AAF">
      <w:pPr>
        <w:pStyle w:val="BodyTextIndent"/>
        <w:spacing w:after="0" w:line="240" w:lineRule="auto"/>
        <w:ind w:left="709" w:hanging="709"/>
        <w:jc w:val="both"/>
        <w:rPr>
          <w:rFonts w:ascii="Times New Roman" w:hAnsi="Times New Roman" w:cs="Times New Roman"/>
          <w:i/>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i/>
          <w:sz w:val="23"/>
          <w:szCs w:val="23"/>
        </w:rPr>
        <w:t>Abu Dhabi Tourism &amp; Culture Authority dan Statistical Yearbook Abu Dhabi</w:t>
      </w:r>
      <w:r w:rsidRPr="003C3AAF">
        <w:rPr>
          <w:rFonts w:ascii="Times New Roman" w:hAnsi="Times New Roman" w:cs="Times New Roman"/>
          <w:sz w:val="23"/>
          <w:szCs w:val="23"/>
        </w:rPr>
        <w:t xml:space="preserve"> dalam https://www.scad.ae/en/pages/GeneralPublications.aspx</w:t>
      </w:r>
    </w:p>
    <w:p w:rsidR="00C77F42" w:rsidRDefault="00C77F42" w:rsidP="003C3AAF">
      <w:pPr>
        <w:tabs>
          <w:tab w:val="left" w:pos="1701"/>
        </w:tabs>
        <w:autoSpaceDE w:val="0"/>
        <w:autoSpaceDN w:val="0"/>
        <w:adjustRightInd w:val="0"/>
        <w:spacing w:after="0" w:line="240" w:lineRule="auto"/>
        <w:ind w:left="567" w:hanging="567"/>
        <w:jc w:val="both"/>
        <w:rPr>
          <w:rFonts w:ascii="Times New Roman" w:hAnsi="Times New Roman" w:cs="Times New Roman"/>
          <w:sz w:val="23"/>
          <w:szCs w:val="23"/>
          <w:lang w:val="en-US"/>
        </w:rPr>
      </w:pPr>
    </w:p>
    <w:p w:rsidR="003C3AAF" w:rsidRPr="003C3AAF" w:rsidRDefault="003C3AAF" w:rsidP="003C3AAF">
      <w:pPr>
        <w:tabs>
          <w:tab w:val="left" w:pos="1701"/>
        </w:tabs>
        <w:autoSpaceDE w:val="0"/>
        <w:autoSpaceDN w:val="0"/>
        <w:adjustRightInd w:val="0"/>
        <w:spacing w:after="0" w:line="240" w:lineRule="auto"/>
        <w:ind w:left="567" w:hanging="567"/>
        <w:jc w:val="both"/>
        <w:rPr>
          <w:rFonts w:ascii="Times New Roman" w:hAnsi="Times New Roman" w:cs="Times New Roman"/>
          <w:i/>
          <w:sz w:val="23"/>
          <w:szCs w:val="23"/>
        </w:rPr>
      </w:pPr>
      <w:r w:rsidRPr="003C3AAF">
        <w:rPr>
          <w:rFonts w:ascii="Times New Roman" w:hAnsi="Times New Roman" w:cs="Times New Roman"/>
          <w:sz w:val="23"/>
          <w:szCs w:val="23"/>
        </w:rPr>
        <w:t xml:space="preserve">Gibson, H.J. “Sport Tourism: A Critical Analysis of Research”, terdapat di </w:t>
      </w:r>
      <w:r w:rsidRPr="003C3AAF">
        <w:rPr>
          <w:rFonts w:ascii="Times New Roman" w:hAnsi="Times New Roman" w:cs="Times New Roman"/>
          <w:i/>
          <w:sz w:val="23"/>
          <w:szCs w:val="23"/>
        </w:rPr>
        <w:t>https://www.researchgate.net/profile/Heather_Gibson7/publication/223758220_Sport_Tourism_A_Critical_Analysis_of_Research/links/56313ec108ae13bc6c35684c.pdf</w:t>
      </w:r>
    </w:p>
    <w:p w:rsidR="003C3AAF" w:rsidRPr="003C3AAF" w:rsidRDefault="003C3AAF" w:rsidP="003C3AAF">
      <w:pPr>
        <w:pStyle w:val="BodyTextIndent"/>
        <w:spacing w:after="0" w:line="240" w:lineRule="auto"/>
        <w:ind w:left="0"/>
        <w:jc w:val="both"/>
        <w:rPr>
          <w:rFonts w:ascii="Times New Roman" w:hAnsi="Times New Roman" w:cs="Times New Roman"/>
          <w:sz w:val="23"/>
          <w:szCs w:val="23"/>
        </w:rPr>
      </w:pPr>
    </w:p>
    <w:p w:rsidR="003C3AAF" w:rsidRPr="00C77F42" w:rsidRDefault="003C3AAF" w:rsidP="003C3AAF">
      <w:pPr>
        <w:pStyle w:val="BodyTextIndent"/>
        <w:spacing w:after="0" w:line="240" w:lineRule="auto"/>
        <w:ind w:left="0"/>
        <w:jc w:val="both"/>
        <w:rPr>
          <w:rFonts w:ascii="Times New Roman" w:hAnsi="Times New Roman" w:cs="Times New Roman"/>
          <w:b/>
          <w:i/>
          <w:sz w:val="23"/>
          <w:szCs w:val="23"/>
        </w:rPr>
      </w:pPr>
      <w:r w:rsidRPr="00C77F42">
        <w:rPr>
          <w:rFonts w:ascii="Times New Roman" w:hAnsi="Times New Roman" w:cs="Times New Roman"/>
          <w:b/>
          <w:i/>
          <w:sz w:val="23"/>
          <w:szCs w:val="23"/>
        </w:rPr>
        <w:t>World Wide Web</w:t>
      </w: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Inaugural Formula 1 Etihad Airways Abu Dhabi Grand Prix sold out</w:t>
      </w:r>
      <w:r w:rsidRPr="003C3AAF">
        <w:rPr>
          <w:rFonts w:ascii="Times New Roman" w:hAnsi="Times New Roman" w:cs="Times New Roman"/>
          <w:sz w:val="23"/>
          <w:szCs w:val="23"/>
        </w:rPr>
        <w:t>” dalam http://gulfnews.com/sport/motorsport/inaugural-formula-1-etihad-airways-abu-dhabi-grand-prix-sold-out-1.519187, diakses pada 12 Januari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Yas Island Expansion Project</w:t>
      </w:r>
      <w:r w:rsidRPr="003C3AAF">
        <w:rPr>
          <w:rFonts w:ascii="Times New Roman" w:hAnsi="Times New Roman" w:cs="Times New Roman"/>
          <w:sz w:val="23"/>
          <w:szCs w:val="23"/>
        </w:rPr>
        <w:t>” dalam http://www.yasisland.ae/en/news-list/yas-marina-expansion-project-/, diakses pada 15 Januari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Abu Dhabi Tourism to Increase by 15% in 2014</w:t>
      </w:r>
      <w:r w:rsidRPr="003C3AAF">
        <w:rPr>
          <w:rFonts w:ascii="Times New Roman" w:hAnsi="Times New Roman" w:cs="Times New Roman"/>
          <w:sz w:val="23"/>
          <w:szCs w:val="23"/>
        </w:rPr>
        <w:t>” dalam http://gulfnews.com/business/tourism/abu-dhabi-tourism-to-increase-by-15-in-2014-1.1289165, diakses pada 12 Januari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Enviromental Atlas of Abu Dhabi Emirate</w:t>
      </w:r>
      <w:r w:rsidRPr="003C3AAF">
        <w:rPr>
          <w:rFonts w:ascii="Times New Roman" w:hAnsi="Times New Roman" w:cs="Times New Roman"/>
          <w:sz w:val="23"/>
          <w:szCs w:val="23"/>
        </w:rPr>
        <w:t>” dalam https://www.environmentalatlas.ae/naturalCapital/oilAndNaturalGasHistory, diakses pada 25 Oktober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United Arab Emirates: Oil</w:t>
      </w:r>
      <w:r w:rsidRPr="003C3AAF">
        <w:rPr>
          <w:rFonts w:ascii="Times New Roman" w:hAnsi="Times New Roman" w:cs="Times New Roman"/>
          <w:sz w:val="23"/>
          <w:szCs w:val="23"/>
        </w:rPr>
        <w:t>” dalam  http://www.eia.gov/countries/cab/.cfm?fips=tc, diakses pada 27 Oktober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Abu Dhabi, UAE » City Info » Economy</w:t>
      </w:r>
      <w:r w:rsidRPr="003C3AAF">
        <w:rPr>
          <w:rFonts w:ascii="Times New Roman" w:hAnsi="Times New Roman" w:cs="Times New Roman"/>
          <w:sz w:val="23"/>
          <w:szCs w:val="23"/>
        </w:rPr>
        <w:t>” dalam  http://www.abudhabi.com/v/economy/, diakses pada 29 Oktober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Abu Dhabi Government Publishes Long Term Vision for Development of Emirate’s Economy to 2030</w:t>
      </w:r>
      <w:r w:rsidRPr="003C3AAF">
        <w:rPr>
          <w:rFonts w:ascii="Times New Roman" w:hAnsi="Times New Roman" w:cs="Times New Roman"/>
          <w:sz w:val="23"/>
          <w:szCs w:val="23"/>
        </w:rPr>
        <w:t>” dalam https://www.abudhabi.ae/portal/public/en/abu_dhabi_emirate/government/news/news_detail?docName=ADEGP_DF_124048_EN&amp;_adf.ctrlstate=8p5ycmn53_4&amp;_afrLoop=15597517258425569#!, diakses pada 24 Oktober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Overview : Building Abu Dhabi's Future</w:t>
      </w:r>
      <w:r w:rsidRPr="003C3AAF">
        <w:rPr>
          <w:rFonts w:ascii="Times New Roman" w:hAnsi="Times New Roman" w:cs="Times New Roman"/>
          <w:sz w:val="23"/>
          <w:szCs w:val="23"/>
        </w:rPr>
        <w:t>” dalam http://www.tdic.ae/TDIC/aboutus/Pages/index.aspx, diakses pada 26 Oktober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Facts and Figures – Abu Dhabi and the Yas Marina Circuit</w:t>
      </w:r>
      <w:r w:rsidRPr="003C3AAF">
        <w:rPr>
          <w:rFonts w:ascii="Times New Roman" w:hAnsi="Times New Roman" w:cs="Times New Roman"/>
          <w:sz w:val="23"/>
          <w:szCs w:val="23"/>
        </w:rPr>
        <w:t>” dalam http://www.formula1.com/news/features/2009/10/10143.html, diakses pada 2 November 2015</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Yas Marina Circuit</w:t>
      </w:r>
      <w:r w:rsidRPr="003C3AAF">
        <w:rPr>
          <w:rFonts w:ascii="Times New Roman" w:hAnsi="Times New Roman" w:cs="Times New Roman"/>
          <w:sz w:val="23"/>
          <w:szCs w:val="23"/>
        </w:rPr>
        <w:t>” dalam http://www.rotanatimes.com/centrocapitalcentre/news/6524, diakses pada 29 Januari 2016</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Yas Marina : Circuit Info</w:t>
      </w:r>
      <w:r w:rsidRPr="003C3AAF">
        <w:rPr>
          <w:rFonts w:ascii="Times New Roman" w:hAnsi="Times New Roman" w:cs="Times New Roman"/>
          <w:sz w:val="23"/>
          <w:szCs w:val="23"/>
        </w:rPr>
        <w:t>” dalam http://www.racingcircuits.info/middle-east/united-arab-emirates/yas-marina.html#.VtFPTX2LS00, diakses pada 29 Januari 2016</w:t>
      </w:r>
    </w:p>
    <w:p w:rsidR="00C77F42" w:rsidRDefault="00C77F42" w:rsidP="003C3AAF">
      <w:pPr>
        <w:pStyle w:val="BodyTextIndent"/>
        <w:spacing w:after="0" w:line="240" w:lineRule="auto"/>
        <w:ind w:left="709" w:hanging="709"/>
        <w:jc w:val="both"/>
        <w:rPr>
          <w:rFonts w:ascii="Times New Roman" w:hAnsi="Times New Roman" w:cs="Times New Roman"/>
          <w:sz w:val="23"/>
          <w:szCs w:val="23"/>
          <w:lang w:val="en-US"/>
        </w:rPr>
      </w:pPr>
    </w:p>
    <w:p w:rsidR="003C3AAF" w:rsidRPr="003C3AAF" w:rsidRDefault="003C3AAF" w:rsidP="003C3AAF">
      <w:pPr>
        <w:pStyle w:val="BodyTextIndent"/>
        <w:spacing w:after="0" w:line="240" w:lineRule="auto"/>
        <w:ind w:left="709" w:hanging="709"/>
        <w:jc w:val="both"/>
        <w:rPr>
          <w:rFonts w:ascii="Times New Roman" w:hAnsi="Times New Roman" w:cs="Times New Roman"/>
          <w:sz w:val="23"/>
          <w:szCs w:val="23"/>
        </w:rPr>
      </w:pPr>
      <w:r w:rsidRPr="003C3AAF">
        <w:rPr>
          <w:rFonts w:ascii="Times New Roman" w:hAnsi="Times New Roman" w:cs="Times New Roman"/>
          <w:sz w:val="23"/>
          <w:szCs w:val="23"/>
        </w:rPr>
        <w:t>“</w:t>
      </w:r>
      <w:r w:rsidRPr="003C3AAF">
        <w:rPr>
          <w:rFonts w:ascii="Times New Roman" w:hAnsi="Times New Roman" w:cs="Times New Roman"/>
          <w:i/>
          <w:sz w:val="23"/>
          <w:szCs w:val="23"/>
        </w:rPr>
        <w:t>Why F1 Abu Dhabi Grand Prix is a Sell-Out Every Year</w:t>
      </w:r>
      <w:r w:rsidRPr="003C3AAF">
        <w:rPr>
          <w:rFonts w:ascii="Times New Roman" w:hAnsi="Times New Roman" w:cs="Times New Roman"/>
          <w:sz w:val="23"/>
          <w:szCs w:val="23"/>
        </w:rPr>
        <w:t xml:space="preserve">” dalam http://www.emirates247.com/sports/local/why-f1-abu-dhabi-grand-prix-is-a-sell-out-every-year-2015-09-29-1.604978, diakses pada 27 Januari 2016 </w:t>
      </w:r>
    </w:p>
    <w:p w:rsidR="003C3AAF" w:rsidRPr="003C3AAF" w:rsidRDefault="003C3AAF" w:rsidP="003C3AAF">
      <w:pPr>
        <w:spacing w:after="0" w:line="240" w:lineRule="auto"/>
        <w:jc w:val="both"/>
        <w:rPr>
          <w:rFonts w:ascii="Times New Roman" w:hAnsi="Times New Roman" w:cs="Times New Roman"/>
          <w:sz w:val="23"/>
          <w:szCs w:val="23"/>
          <w:lang w:val="en-US"/>
        </w:rPr>
      </w:pPr>
    </w:p>
    <w:sectPr w:rsidR="003C3AAF" w:rsidRPr="003C3AAF" w:rsidSect="00806C9C">
      <w:headerReference w:type="even" r:id="rId8"/>
      <w:headerReference w:type="default" r:id="rId9"/>
      <w:footerReference w:type="even" r:id="rId10"/>
      <w:footerReference w:type="default" r:id="rId11"/>
      <w:pgSz w:w="11906" w:h="16838" w:code="9"/>
      <w:pgMar w:top="2268" w:right="1699" w:bottom="1699" w:left="2250" w:header="1699" w:footer="562" w:gutter="0"/>
      <w:pgNumType w:start="7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9D" w:rsidRDefault="00C4669D" w:rsidP="008B6D1E">
      <w:pPr>
        <w:spacing w:after="0" w:line="240" w:lineRule="auto"/>
      </w:pPr>
      <w:r>
        <w:separator/>
      </w:r>
    </w:p>
  </w:endnote>
  <w:endnote w:type="continuationSeparator" w:id="1">
    <w:p w:rsidR="00C4669D" w:rsidRDefault="00C4669D"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2514A6" w:rsidP="00B53464">
        <w:pPr>
          <w:pStyle w:val="Footer"/>
          <w:pBdr>
            <w:top w:val="single" w:sz="4" w:space="1" w:color="D9D9D9" w:themeColor="background1" w:themeShade="D9"/>
          </w:pBdr>
          <w:rPr>
            <w:b/>
            <w:i/>
          </w:rPr>
        </w:pPr>
        <w:r w:rsidRPr="002514A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D06D4">
          <w:rPr>
            <w:rFonts w:ascii="Times New Roman" w:hAnsi="Times New Roman" w:cs="Times New Roman"/>
            <w:b/>
            <w:i/>
            <w:noProof/>
            <w:sz w:val="20"/>
            <w:szCs w:val="20"/>
          </w:rPr>
          <w:t>776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2514A6" w:rsidP="00B53464">
        <w:pPr>
          <w:pStyle w:val="Footer"/>
          <w:pBdr>
            <w:top w:val="single" w:sz="4" w:space="1" w:color="D9D9D9" w:themeColor="background1" w:themeShade="D9"/>
          </w:pBdr>
          <w:jc w:val="right"/>
          <w:rPr>
            <w:b/>
            <w:i/>
          </w:rPr>
        </w:pPr>
        <w:r w:rsidRPr="002514A6">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DD06D4">
          <w:rPr>
            <w:rFonts w:ascii="Times New Roman" w:hAnsi="Times New Roman" w:cs="Times New Roman"/>
            <w:b/>
            <w:i/>
            <w:noProof/>
            <w:sz w:val="20"/>
            <w:szCs w:val="20"/>
          </w:rPr>
          <w:t>787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9D" w:rsidRDefault="00C4669D" w:rsidP="008B6D1E">
      <w:pPr>
        <w:spacing w:after="0" w:line="240" w:lineRule="auto"/>
      </w:pPr>
      <w:r>
        <w:separator/>
      </w:r>
    </w:p>
  </w:footnote>
  <w:footnote w:type="continuationSeparator" w:id="1">
    <w:p w:rsidR="00C4669D" w:rsidRDefault="00C4669D" w:rsidP="008B6D1E">
      <w:pPr>
        <w:spacing w:after="0" w:line="240" w:lineRule="auto"/>
      </w:pPr>
      <w:r>
        <w:continuationSeparator/>
      </w:r>
    </w:p>
  </w:footnote>
  <w:footnote w:id="2">
    <w:p w:rsidR="003C3AAF" w:rsidRDefault="003C3AAF" w:rsidP="003C3AAF">
      <w:pPr>
        <w:pStyle w:val="FootnoteText"/>
        <w:jc w:val="both"/>
      </w:pPr>
      <w:r>
        <w:rPr>
          <w:rStyle w:val="FootnoteReference"/>
        </w:rPr>
        <w:footnoteRef/>
      </w:r>
      <w:r>
        <w:t xml:space="preserve"> Mahasiswa Program S1 Ilmu Hubungan Internasional, Fakultas Ilmu Sosial dan Ilmu Politik, Universitas Mulawarman. Email: maulabitamara@gmail.com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DD06D4">
      <w:rPr>
        <w:rFonts w:ascii="Times New Roman" w:hAnsi="Times New Roman" w:cs="Times New Roman"/>
        <w:b/>
        <w:i/>
        <w:sz w:val="20"/>
        <w:szCs w:val="20"/>
        <w:lang w:val="en-US"/>
      </w:rPr>
      <w:t>775</w:t>
    </w:r>
    <w:r>
      <w:rPr>
        <w:rFonts w:ascii="Times New Roman" w:hAnsi="Times New Roman" w:cs="Times New Roman"/>
        <w:b/>
        <w:i/>
        <w:sz w:val="20"/>
        <w:szCs w:val="20"/>
        <w:lang w:val="en-US"/>
      </w:rPr>
      <w:t>-7</w:t>
    </w:r>
    <w:r w:rsidR="00806C9C">
      <w:rPr>
        <w:rFonts w:ascii="Times New Roman" w:hAnsi="Times New Roman" w:cs="Times New Roman"/>
        <w:b/>
        <w:i/>
        <w:sz w:val="20"/>
        <w:szCs w:val="20"/>
        <w:lang w:val="en-US"/>
      </w:rPr>
      <w:t>88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4D21A6" w:rsidRDefault="003C3AAF" w:rsidP="00B53464">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Diplomasi Kebudayaan Emirat Abu Dhabi Melalui F1 GP (Maula Bita Mara)</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4417A0"/>
    <w:multiLevelType w:val="hybridMultilevel"/>
    <w:tmpl w:val="600C0EA0"/>
    <w:lvl w:ilvl="0" w:tplc="7D76965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04F"/>
    <w:multiLevelType w:val="hybridMultilevel"/>
    <w:tmpl w:val="616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713BF"/>
    <w:multiLevelType w:val="hybridMultilevel"/>
    <w:tmpl w:val="F090829A"/>
    <w:lvl w:ilvl="0" w:tplc="AE940AF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1A9F7BC7"/>
    <w:multiLevelType w:val="hybridMultilevel"/>
    <w:tmpl w:val="15F844BE"/>
    <w:lvl w:ilvl="0" w:tplc="0409000F">
      <w:start w:val="1"/>
      <w:numFmt w:val="decimal"/>
      <w:lvlText w:val="%1."/>
      <w:lvlJc w:val="left"/>
      <w:pPr>
        <w:ind w:left="786" w:hanging="360"/>
      </w:pPr>
    </w:lvl>
    <w:lvl w:ilvl="1" w:tplc="0409000F">
      <w:start w:val="1"/>
      <w:numFmt w:val="decimal"/>
      <w:lvlText w:val="%2."/>
      <w:lvlJc w:val="left"/>
      <w:pPr>
        <w:ind w:left="1506" w:hanging="360"/>
      </w:pPr>
      <w:rPr>
        <w:b/>
      </w:rPr>
    </w:lvl>
    <w:lvl w:ilvl="2" w:tplc="0421001B">
      <w:start w:val="1"/>
      <w:numFmt w:val="lowerRoman"/>
      <w:lvlText w:val="%3."/>
      <w:lvlJc w:val="right"/>
      <w:pPr>
        <w:ind w:left="2226" w:hanging="180"/>
      </w:pPr>
    </w:lvl>
    <w:lvl w:ilvl="3" w:tplc="0409000F">
      <w:start w:val="1"/>
      <w:numFmt w:val="decimal"/>
      <w:lvlText w:val="%4."/>
      <w:lvlJc w:val="left"/>
      <w:pPr>
        <w:ind w:left="2946" w:hanging="360"/>
      </w:pPr>
    </w:lvl>
    <w:lvl w:ilvl="4" w:tplc="B1664A78">
      <w:start w:val="1"/>
      <w:numFmt w:val="lowerLetter"/>
      <w:lvlText w:val="%5."/>
      <w:lvlJc w:val="left"/>
      <w:pPr>
        <w:ind w:left="3666" w:hanging="360"/>
      </w:pPr>
      <w:rPr>
        <w:rFonts w:ascii="Times New Roman" w:eastAsia="Calibri" w:hAnsi="Times New Roman" w:cs="Times New Roman"/>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A57141C"/>
    <w:multiLevelType w:val="hybridMultilevel"/>
    <w:tmpl w:val="F446D33C"/>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41C4502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3">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931641"/>
    <w:multiLevelType w:val="hybridMultilevel"/>
    <w:tmpl w:val="F320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55B5B"/>
    <w:multiLevelType w:val="hybridMultilevel"/>
    <w:tmpl w:val="BDC23148"/>
    <w:lvl w:ilvl="0" w:tplc="BBC627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3816E20"/>
    <w:multiLevelType w:val="hybridMultilevel"/>
    <w:tmpl w:val="EE829740"/>
    <w:lvl w:ilvl="0" w:tplc="1BBC54D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2763D"/>
    <w:multiLevelType w:val="singleLevel"/>
    <w:tmpl w:val="5A32763D"/>
    <w:lvl w:ilvl="0">
      <w:start w:val="3"/>
      <w:numFmt w:val="decimal"/>
      <w:suff w:val="space"/>
      <w:lvlText w:val="%1."/>
      <w:lvlJc w:val="left"/>
    </w:lvl>
  </w:abstractNum>
  <w:abstractNum w:abstractNumId="26">
    <w:nsid w:val="5A5E1292"/>
    <w:multiLevelType w:val="hybridMultilevel"/>
    <w:tmpl w:val="A0EE6064"/>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57D608A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7">
    <w:nsid w:val="5A609C6D"/>
    <w:multiLevelType w:val="singleLevel"/>
    <w:tmpl w:val="5A609C6D"/>
    <w:lvl w:ilvl="0">
      <w:start w:val="1"/>
      <w:numFmt w:val="decimal"/>
      <w:suff w:val="space"/>
      <w:lvlText w:val="%1."/>
      <w:lvlJc w:val="left"/>
    </w:lvl>
  </w:abstractNum>
  <w:abstractNum w:abstractNumId="28">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E7676E5"/>
    <w:multiLevelType w:val="hybridMultilevel"/>
    <w:tmpl w:val="EAAC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943D0"/>
    <w:multiLevelType w:val="hybridMultilevel"/>
    <w:tmpl w:val="7472CC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24"/>
  </w:num>
  <w:num w:numId="7">
    <w:abstractNumId w:val="22"/>
  </w:num>
  <w:num w:numId="8">
    <w:abstractNumId w:val="2"/>
  </w:num>
  <w:num w:numId="9">
    <w:abstractNumId w:val="5"/>
  </w:num>
  <w:num w:numId="10">
    <w:abstractNumId w:val="16"/>
  </w:num>
  <w:num w:numId="11">
    <w:abstractNumId w:val="12"/>
  </w:num>
  <w:num w:numId="12">
    <w:abstractNumId w:val="19"/>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8"/>
  </w:num>
  <w:num w:numId="21">
    <w:abstractNumId w:val="15"/>
  </w:num>
  <w:num w:numId="22">
    <w:abstractNumId w:val="30"/>
  </w:num>
  <w:num w:numId="23">
    <w:abstractNumId w:val="17"/>
  </w:num>
  <w:num w:numId="24">
    <w:abstractNumId w:val="29"/>
  </w:num>
  <w:num w:numId="25">
    <w:abstractNumId w:val="7"/>
  </w:num>
  <w:num w:numId="26">
    <w:abstractNumId w:val="10"/>
  </w:num>
  <w:num w:numId="27">
    <w:abstractNumId w:val="25"/>
  </w:num>
  <w:num w:numId="28">
    <w:abstractNumId w:val="27"/>
  </w:num>
  <w:num w:numId="29">
    <w:abstractNumId w:val="6"/>
  </w:num>
  <w:num w:numId="30">
    <w:abstractNumId w:val="1"/>
  </w:num>
  <w:num w:numId="3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9830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00B2A"/>
    <w:rsid w:val="00115FAA"/>
    <w:rsid w:val="001167C4"/>
    <w:rsid w:val="0012594C"/>
    <w:rsid w:val="001266E3"/>
    <w:rsid w:val="00136092"/>
    <w:rsid w:val="001360DE"/>
    <w:rsid w:val="00142742"/>
    <w:rsid w:val="0014699E"/>
    <w:rsid w:val="001507B2"/>
    <w:rsid w:val="00161917"/>
    <w:rsid w:val="0016322C"/>
    <w:rsid w:val="00174D70"/>
    <w:rsid w:val="001802C1"/>
    <w:rsid w:val="00181DBC"/>
    <w:rsid w:val="00181FBD"/>
    <w:rsid w:val="00190C61"/>
    <w:rsid w:val="00192CB1"/>
    <w:rsid w:val="00193589"/>
    <w:rsid w:val="001941C5"/>
    <w:rsid w:val="001A057A"/>
    <w:rsid w:val="001C4D3A"/>
    <w:rsid w:val="001D404C"/>
    <w:rsid w:val="001E14C8"/>
    <w:rsid w:val="001E1953"/>
    <w:rsid w:val="001E3C09"/>
    <w:rsid w:val="001F25A1"/>
    <w:rsid w:val="001F6158"/>
    <w:rsid w:val="001F75E5"/>
    <w:rsid w:val="00202DF2"/>
    <w:rsid w:val="0020777E"/>
    <w:rsid w:val="002112C9"/>
    <w:rsid w:val="00214146"/>
    <w:rsid w:val="00217F90"/>
    <w:rsid w:val="00222818"/>
    <w:rsid w:val="002248C9"/>
    <w:rsid w:val="002272A9"/>
    <w:rsid w:val="002315B2"/>
    <w:rsid w:val="00232E65"/>
    <w:rsid w:val="00234299"/>
    <w:rsid w:val="0023499F"/>
    <w:rsid w:val="002514A6"/>
    <w:rsid w:val="00251BBE"/>
    <w:rsid w:val="00251DC7"/>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E77EC"/>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300B"/>
    <w:rsid w:val="003677BF"/>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BFB"/>
    <w:rsid w:val="003E2C69"/>
    <w:rsid w:val="003E3962"/>
    <w:rsid w:val="003E4F9A"/>
    <w:rsid w:val="003F55BC"/>
    <w:rsid w:val="0040147B"/>
    <w:rsid w:val="00403506"/>
    <w:rsid w:val="00410A67"/>
    <w:rsid w:val="00410C16"/>
    <w:rsid w:val="004121AA"/>
    <w:rsid w:val="004121EC"/>
    <w:rsid w:val="00414859"/>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436C"/>
    <w:rsid w:val="004F68BE"/>
    <w:rsid w:val="00502C15"/>
    <w:rsid w:val="005057D0"/>
    <w:rsid w:val="005132CE"/>
    <w:rsid w:val="00517B7E"/>
    <w:rsid w:val="00522C33"/>
    <w:rsid w:val="00524F19"/>
    <w:rsid w:val="005273A3"/>
    <w:rsid w:val="00530291"/>
    <w:rsid w:val="00532A26"/>
    <w:rsid w:val="00534731"/>
    <w:rsid w:val="00535096"/>
    <w:rsid w:val="005455D9"/>
    <w:rsid w:val="005513E8"/>
    <w:rsid w:val="005569D4"/>
    <w:rsid w:val="00557198"/>
    <w:rsid w:val="00557242"/>
    <w:rsid w:val="00557908"/>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C0A30"/>
    <w:rsid w:val="005C40CD"/>
    <w:rsid w:val="005D17E0"/>
    <w:rsid w:val="005D184D"/>
    <w:rsid w:val="005D71BA"/>
    <w:rsid w:val="005E4E49"/>
    <w:rsid w:val="005E7372"/>
    <w:rsid w:val="005F08E0"/>
    <w:rsid w:val="005F28A9"/>
    <w:rsid w:val="005F3190"/>
    <w:rsid w:val="005F60DD"/>
    <w:rsid w:val="00601565"/>
    <w:rsid w:val="00603061"/>
    <w:rsid w:val="006146FC"/>
    <w:rsid w:val="00615987"/>
    <w:rsid w:val="00616974"/>
    <w:rsid w:val="0063104A"/>
    <w:rsid w:val="0063268D"/>
    <w:rsid w:val="0063273A"/>
    <w:rsid w:val="006438AF"/>
    <w:rsid w:val="00651F90"/>
    <w:rsid w:val="00653875"/>
    <w:rsid w:val="00656861"/>
    <w:rsid w:val="0066522C"/>
    <w:rsid w:val="00665247"/>
    <w:rsid w:val="00670EB6"/>
    <w:rsid w:val="0067169C"/>
    <w:rsid w:val="00676DE7"/>
    <w:rsid w:val="00677C45"/>
    <w:rsid w:val="00684C61"/>
    <w:rsid w:val="00687575"/>
    <w:rsid w:val="0069448F"/>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6D75"/>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E47D9"/>
    <w:rsid w:val="007F116C"/>
    <w:rsid w:val="007F2C0D"/>
    <w:rsid w:val="007F34E9"/>
    <w:rsid w:val="008021F6"/>
    <w:rsid w:val="00803735"/>
    <w:rsid w:val="0080409A"/>
    <w:rsid w:val="00806C9C"/>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7724"/>
    <w:rsid w:val="00B17BE2"/>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09DF"/>
    <w:rsid w:val="00C25F23"/>
    <w:rsid w:val="00C26F8B"/>
    <w:rsid w:val="00C318F6"/>
    <w:rsid w:val="00C336DC"/>
    <w:rsid w:val="00C33F2D"/>
    <w:rsid w:val="00C341FC"/>
    <w:rsid w:val="00C35BFD"/>
    <w:rsid w:val="00C4669D"/>
    <w:rsid w:val="00C52B70"/>
    <w:rsid w:val="00C52C32"/>
    <w:rsid w:val="00C56B97"/>
    <w:rsid w:val="00C628F3"/>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13D8"/>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95274"/>
    <w:rsid w:val="00DA752A"/>
    <w:rsid w:val="00DB5C6E"/>
    <w:rsid w:val="00DC0C33"/>
    <w:rsid w:val="00DC0C60"/>
    <w:rsid w:val="00DC6949"/>
    <w:rsid w:val="00DD06D4"/>
    <w:rsid w:val="00DE347D"/>
    <w:rsid w:val="00DE4252"/>
    <w:rsid w:val="00DF0F40"/>
    <w:rsid w:val="00DF1A85"/>
    <w:rsid w:val="00DF1C71"/>
    <w:rsid w:val="00E02AAF"/>
    <w:rsid w:val="00E04248"/>
    <w:rsid w:val="00E069D9"/>
    <w:rsid w:val="00E10BB8"/>
    <w:rsid w:val="00E12B96"/>
    <w:rsid w:val="00E3584A"/>
    <w:rsid w:val="00E359BA"/>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B3FB5"/>
    <w:rsid w:val="00FC043D"/>
    <w:rsid w:val="00FC0ACB"/>
    <w:rsid w:val="00FC1226"/>
    <w:rsid w:val="00FC18CD"/>
    <w:rsid w:val="00FC1A5B"/>
    <w:rsid w:val="00FC3E15"/>
    <w:rsid w:val="00FC4831"/>
    <w:rsid w:val="00FD3F9C"/>
    <w:rsid w:val="00FD5FBB"/>
    <w:rsid w:val="00FD7C9D"/>
    <w:rsid w:val="00FE186B"/>
    <w:rsid w:val="00FE26BE"/>
    <w:rsid w:val="00FE44AA"/>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090B-EC3E-4B20-A581-7300CB48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250</cp:revision>
  <cp:lastPrinted>2017-11-01T01:30:00Z</cp:lastPrinted>
  <dcterms:created xsi:type="dcterms:W3CDTF">2017-11-11T10:43:00Z</dcterms:created>
  <dcterms:modified xsi:type="dcterms:W3CDTF">2018-05-27T01:51:00Z</dcterms:modified>
</cp:coreProperties>
</file>